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5E" w:rsidRPr="00D549FA" w:rsidRDefault="00DE085E" w:rsidP="00B61693">
      <w:pPr>
        <w:autoSpaceDE w:val="0"/>
        <w:autoSpaceDN w:val="0"/>
        <w:adjustRightInd w:val="0"/>
        <w:spacing w:after="0"/>
        <w:jc w:val="center"/>
        <w:rPr>
          <w:rFonts w:ascii="Times New Roman" w:hAnsi="Times New Roman"/>
          <w:i/>
          <w:color w:val="000000"/>
          <w:sz w:val="24"/>
          <w:szCs w:val="24"/>
          <w:lang w:eastAsia="sk-SK"/>
        </w:rPr>
      </w:pPr>
      <w:r w:rsidRPr="00D549FA">
        <w:rPr>
          <w:rFonts w:ascii="Times New Roman" w:hAnsi="Times New Roman"/>
          <w:i/>
          <w:color w:val="000000"/>
          <w:sz w:val="24"/>
          <w:szCs w:val="24"/>
          <w:lang w:eastAsia="sk-SK"/>
        </w:rPr>
        <w:t>Návrh</w:t>
      </w:r>
    </w:p>
    <w:p w:rsidR="00DE085E" w:rsidRPr="00D549FA" w:rsidRDefault="00DE085E" w:rsidP="00B61693">
      <w:pPr>
        <w:pStyle w:val="Nadpis2"/>
        <w:numPr>
          <w:ilvl w:val="0"/>
          <w:numId w:val="0"/>
        </w:numPr>
        <w:tabs>
          <w:tab w:val="clear" w:pos="9072"/>
        </w:tabs>
        <w:spacing w:before="240"/>
        <w:jc w:val="center"/>
        <w:rPr>
          <w:rFonts w:ascii="Times New Roman" w:hAnsi="Times New Roman" w:cs="Times New Roman"/>
          <w:sz w:val="24"/>
          <w:szCs w:val="24"/>
        </w:rPr>
      </w:pPr>
      <w:r w:rsidRPr="00D549FA">
        <w:rPr>
          <w:rFonts w:ascii="Times New Roman" w:hAnsi="Times New Roman" w:cs="Times New Roman"/>
          <w:b w:val="0"/>
          <w:bCs w:val="0"/>
          <w:sz w:val="24"/>
          <w:szCs w:val="24"/>
        </w:rPr>
        <w:t>ZMLUVA O</w:t>
      </w:r>
      <w:r w:rsidR="003C5E6F">
        <w:rPr>
          <w:rFonts w:ascii="Times New Roman" w:hAnsi="Times New Roman" w:cs="Times New Roman"/>
          <w:b w:val="0"/>
          <w:bCs w:val="0"/>
          <w:sz w:val="24"/>
          <w:szCs w:val="24"/>
        </w:rPr>
        <w:t> DIELO</w:t>
      </w:r>
    </w:p>
    <w:p w:rsidR="00DE085E" w:rsidRPr="00D549FA" w:rsidRDefault="00DE085E" w:rsidP="00B61693">
      <w:pPr>
        <w:pStyle w:val="Default"/>
        <w:rPr>
          <w:rFonts w:ascii="Times New Roman" w:hAnsi="Times New Roman" w:cs="Times New Roman"/>
          <w:sz w:val="22"/>
          <w:szCs w:val="22"/>
        </w:rPr>
      </w:pPr>
    </w:p>
    <w:p w:rsidR="00DE085E" w:rsidRPr="00D549FA" w:rsidRDefault="00ED5478" w:rsidP="00B61693">
      <w:pPr>
        <w:pBdr>
          <w:bottom w:val="single" w:sz="4" w:space="1" w:color="000000"/>
        </w:pBdr>
        <w:autoSpaceDE w:val="0"/>
        <w:spacing w:after="0"/>
        <w:jc w:val="center"/>
        <w:rPr>
          <w:rFonts w:ascii="Times New Roman" w:hAnsi="Times New Roman"/>
          <w:b/>
          <w:bCs/>
        </w:rPr>
      </w:pPr>
      <w:r>
        <w:rPr>
          <w:rFonts w:ascii="Times New Roman" w:hAnsi="Times New Roman"/>
        </w:rPr>
        <w:t xml:space="preserve"> uzatvorená podľa § 269</w:t>
      </w:r>
      <w:r w:rsidR="00DE085E" w:rsidRPr="00D549FA">
        <w:rPr>
          <w:rFonts w:ascii="Times New Roman" w:hAnsi="Times New Roman"/>
        </w:rPr>
        <w:t xml:space="preserve"> a </w:t>
      </w:r>
      <w:proofErr w:type="spellStart"/>
      <w:r w:rsidR="00DE085E" w:rsidRPr="00D549FA">
        <w:rPr>
          <w:rFonts w:ascii="Times New Roman" w:hAnsi="Times New Roman"/>
        </w:rPr>
        <w:t>nasl</w:t>
      </w:r>
      <w:proofErr w:type="spellEnd"/>
      <w:r w:rsidR="00DE085E" w:rsidRPr="00D549FA">
        <w:rPr>
          <w:rFonts w:ascii="Times New Roman" w:hAnsi="Times New Roman"/>
        </w:rPr>
        <w:t xml:space="preserve">. Obchodného zákonníka zákona č. 513/1991 Zb. v znení neskorších predpisov na stavbu: </w:t>
      </w:r>
      <w:r w:rsidR="00DE085E" w:rsidRPr="00D549FA">
        <w:rPr>
          <w:rFonts w:ascii="Times New Roman" w:hAnsi="Times New Roman"/>
          <w:b/>
          <w:bCs/>
        </w:rPr>
        <w:t>„</w:t>
      </w:r>
      <w:r w:rsidR="003C5E6F">
        <w:rPr>
          <w:rFonts w:ascii="Calibri,Bold" w:hAnsi="Calibri,Bold" w:cs="Calibri,Bold"/>
          <w:b/>
          <w:bCs/>
        </w:rPr>
        <w:t>Zberný dvor Ruská</w:t>
      </w:r>
      <w:r w:rsidR="00DE085E" w:rsidRPr="00D549FA">
        <w:rPr>
          <w:rFonts w:ascii="Times New Roman" w:hAnsi="Times New Roman"/>
          <w:b/>
          <w:bCs/>
        </w:rPr>
        <w:t>“</w:t>
      </w:r>
    </w:p>
    <w:p w:rsidR="00DE085E" w:rsidRPr="00D549FA" w:rsidRDefault="00DE085E" w:rsidP="00B61693">
      <w:pPr>
        <w:pBdr>
          <w:bottom w:val="single" w:sz="4" w:space="1" w:color="000000"/>
        </w:pBdr>
        <w:autoSpaceDE w:val="0"/>
        <w:spacing w:after="0"/>
        <w:jc w:val="center"/>
        <w:rPr>
          <w:rFonts w:ascii="Times New Roman" w:hAnsi="Times New Roman"/>
          <w:b/>
          <w:bCs/>
        </w:rPr>
      </w:pPr>
    </w:p>
    <w:p w:rsidR="00DE085E" w:rsidRPr="00D549FA" w:rsidRDefault="00DE085E" w:rsidP="00B61693">
      <w:pPr>
        <w:pBdr>
          <w:bottom w:val="single" w:sz="4" w:space="1" w:color="000000"/>
        </w:pBdr>
        <w:autoSpaceDE w:val="0"/>
        <w:spacing w:after="0"/>
        <w:rPr>
          <w:rFonts w:ascii="Times New Roman" w:hAnsi="Times New Roman"/>
          <w:bCs/>
        </w:rPr>
      </w:pPr>
    </w:p>
    <w:p w:rsidR="00DE085E" w:rsidRPr="00D549FA" w:rsidRDefault="00DE085E" w:rsidP="00B61693">
      <w:pPr>
        <w:autoSpaceDE w:val="0"/>
        <w:spacing w:before="120" w:after="0"/>
        <w:jc w:val="center"/>
        <w:rPr>
          <w:rFonts w:ascii="Times New Roman" w:hAnsi="Times New Roman"/>
          <w:b/>
          <w:bCs/>
        </w:rPr>
      </w:pPr>
    </w:p>
    <w:p w:rsidR="00DE085E" w:rsidRPr="00D549FA" w:rsidRDefault="00DE085E" w:rsidP="00B61693">
      <w:pPr>
        <w:pStyle w:val="Nadpis1"/>
        <w:numPr>
          <w:ilvl w:val="0"/>
          <w:numId w:val="0"/>
        </w:numPr>
        <w:autoSpaceDE/>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DE085E" w:rsidRPr="00D549FA" w:rsidRDefault="00DE085E" w:rsidP="00B61693">
      <w:pPr>
        <w:spacing w:after="0"/>
        <w:ind w:left="701" w:firstLine="709"/>
        <w:jc w:val="both"/>
        <w:rPr>
          <w:rFonts w:ascii="Times New Roman" w:hAnsi="Times New Roman"/>
        </w:rPr>
      </w:pPr>
    </w:p>
    <w:p w:rsidR="002D1389" w:rsidRPr="00D549FA" w:rsidRDefault="002D1389" w:rsidP="002D1389">
      <w:pPr>
        <w:ind w:left="701" w:firstLine="709"/>
        <w:jc w:val="both"/>
        <w:rPr>
          <w:rFonts w:ascii="Times New Roman" w:hAnsi="Times New Roman"/>
        </w:rPr>
      </w:pPr>
    </w:p>
    <w:p w:rsidR="002D1389" w:rsidRPr="00D549FA" w:rsidRDefault="002D1389" w:rsidP="002D1389">
      <w:pPr>
        <w:pStyle w:val="Obyajntext1"/>
        <w:numPr>
          <w:ilvl w:val="0"/>
          <w:numId w:val="2"/>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 xml:space="preserve">Objednávateľ: </w:t>
      </w:r>
    </w:p>
    <w:p w:rsidR="002D1389" w:rsidRDefault="002D1389" w:rsidP="002D1389">
      <w:pPr>
        <w:pStyle w:val="Obyajntext1"/>
        <w:tabs>
          <w:tab w:val="left" w:pos="0"/>
          <w:tab w:val="left" w:pos="708"/>
          <w:tab w:val="left" w:pos="2832"/>
          <w:tab w:val="left" w:pos="5415"/>
        </w:tabs>
        <w:ind w:left="709"/>
        <w:jc w:val="both"/>
        <w:rPr>
          <w:rFonts w:ascii="Times New Roman" w:hAnsi="Times New Roman"/>
          <w:b/>
          <w:bCs/>
          <w:sz w:val="24"/>
          <w:szCs w:val="24"/>
        </w:rPr>
      </w:pPr>
      <w:r>
        <w:rPr>
          <w:rFonts w:ascii="Times New Roman" w:eastAsia="MS Mincho" w:hAnsi="Times New Roman" w:cs="Times New Roman"/>
          <w:b/>
          <w:bCs/>
          <w:sz w:val="22"/>
          <w:szCs w:val="22"/>
        </w:rPr>
        <w:t>Názov:</w:t>
      </w:r>
      <w:r>
        <w:rPr>
          <w:rFonts w:ascii="Times New Roman" w:eastAsia="MS Mincho" w:hAnsi="Times New Roman" w:cs="Times New Roman"/>
          <w:b/>
          <w:bCs/>
          <w:sz w:val="22"/>
          <w:szCs w:val="22"/>
        </w:rPr>
        <w:tab/>
      </w:r>
      <w:r>
        <w:rPr>
          <w:rFonts w:ascii="Times New Roman" w:eastAsia="MS Mincho" w:hAnsi="Times New Roman" w:cs="Times New Roman"/>
          <w:b/>
          <w:bCs/>
          <w:sz w:val="24"/>
        </w:rPr>
        <w:t xml:space="preserve">Obec </w:t>
      </w:r>
      <w:r>
        <w:rPr>
          <w:rFonts w:ascii="Times New Roman" w:hAnsi="Times New Roman"/>
          <w:b/>
          <w:bCs/>
          <w:sz w:val="24"/>
          <w:szCs w:val="24"/>
        </w:rPr>
        <w:t>Ruská</w:t>
      </w:r>
    </w:p>
    <w:p w:rsidR="002D1389" w:rsidRPr="00854294" w:rsidRDefault="002D1389" w:rsidP="002D1389">
      <w:pPr>
        <w:pStyle w:val="Obyajntext1"/>
        <w:tabs>
          <w:tab w:val="left" w:pos="0"/>
          <w:tab w:val="left" w:pos="708"/>
          <w:tab w:val="left" w:pos="2832"/>
          <w:tab w:val="left" w:pos="5415"/>
        </w:tabs>
        <w:ind w:left="709"/>
        <w:jc w:val="both"/>
        <w:rPr>
          <w:rFonts w:ascii="Times New Roman" w:eastAsia="MS Mincho" w:hAnsi="Times New Roman" w:cs="Times New Roman"/>
          <w:sz w:val="24"/>
          <w:szCs w:val="24"/>
        </w:rPr>
      </w:pPr>
      <w:r w:rsidRPr="00D549FA">
        <w:rPr>
          <w:rFonts w:ascii="Times New Roman" w:eastAsia="MS Mincho" w:hAnsi="Times New Roman" w:cs="Times New Roman"/>
          <w:sz w:val="22"/>
          <w:szCs w:val="22"/>
        </w:rPr>
        <w:t xml:space="preserve">Sídlo: </w:t>
      </w:r>
      <w:r>
        <w:rPr>
          <w:rFonts w:ascii="Times New Roman" w:eastAsia="MS Mincho" w:hAnsi="Times New Roman" w:cs="Times New Roman"/>
          <w:sz w:val="22"/>
          <w:szCs w:val="22"/>
        </w:rPr>
        <w:tab/>
      </w:r>
      <w:r w:rsidRPr="00854294">
        <w:rPr>
          <w:rFonts w:ascii="Times New Roman" w:eastAsia="MS Mincho" w:hAnsi="Times New Roman" w:cs="Times New Roman"/>
          <w:sz w:val="24"/>
          <w:szCs w:val="24"/>
        </w:rPr>
        <w:t>Ruská 61, 076 77 Ruská</w:t>
      </w:r>
    </w:p>
    <w:p w:rsidR="002D1389" w:rsidRPr="00854294" w:rsidRDefault="002D1389" w:rsidP="002D1389">
      <w:pPr>
        <w:pStyle w:val="Obyajntext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854294">
        <w:rPr>
          <w:rFonts w:ascii="Times New Roman" w:eastAsia="MS Mincho" w:hAnsi="Times New Roman" w:cs="Times New Roman"/>
          <w:sz w:val="24"/>
          <w:szCs w:val="24"/>
        </w:rPr>
        <w:t xml:space="preserve">Zastúpený: </w:t>
      </w:r>
      <w:r w:rsidRPr="00854294">
        <w:rPr>
          <w:rFonts w:ascii="Times New Roman" w:eastAsia="MS Mincho" w:hAnsi="Times New Roman" w:cs="Times New Roman"/>
          <w:sz w:val="24"/>
          <w:szCs w:val="24"/>
        </w:rPr>
        <w:tab/>
      </w:r>
      <w:r w:rsidRPr="00854294">
        <w:rPr>
          <w:rFonts w:ascii="Times New Roman" w:eastAsia="MS Mincho" w:hAnsi="Times New Roman" w:cs="Times New Roman"/>
          <w:sz w:val="24"/>
          <w:szCs w:val="24"/>
        </w:rPr>
        <w:tab/>
      </w:r>
      <w:r w:rsidRPr="00854294">
        <w:rPr>
          <w:rStyle w:val="Siln"/>
          <w:rFonts w:ascii="Times New Roman" w:hAnsi="Times New Roman" w:cs="Times New Roman"/>
          <w:sz w:val="24"/>
          <w:szCs w:val="24"/>
        </w:rPr>
        <w:t>Erika Lakatošová</w:t>
      </w:r>
      <w:r w:rsidRPr="00854294">
        <w:rPr>
          <w:rFonts w:ascii="Times New Roman" w:hAnsi="Times New Roman" w:cs="Times New Roman"/>
          <w:sz w:val="24"/>
          <w:szCs w:val="24"/>
          <w:lang w:eastAsia="sk-SK"/>
        </w:rPr>
        <w:t>, starostka obce</w:t>
      </w:r>
    </w:p>
    <w:p w:rsidR="002D1389" w:rsidRDefault="002D1389" w:rsidP="002D1389">
      <w:pPr>
        <w:pStyle w:val="Obyajntext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854294">
        <w:rPr>
          <w:rFonts w:ascii="Times New Roman" w:eastAsia="MS Mincho" w:hAnsi="Times New Roman" w:cs="Times New Roman"/>
          <w:sz w:val="24"/>
          <w:szCs w:val="24"/>
        </w:rPr>
        <w:t xml:space="preserve">Osoba oprávnená </w:t>
      </w:r>
      <w:r>
        <w:rPr>
          <w:rFonts w:ascii="Times New Roman" w:eastAsia="MS Mincho" w:hAnsi="Times New Roman" w:cs="Times New Roman"/>
          <w:sz w:val="24"/>
          <w:szCs w:val="24"/>
        </w:rPr>
        <w:t>rokovať</w:t>
      </w:r>
    </w:p>
    <w:p w:rsidR="002D1389" w:rsidRDefault="002D1389" w:rsidP="002D1389">
      <w:pPr>
        <w:pStyle w:val="Obyajntext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Vo veciach zmluvy: </w:t>
      </w:r>
      <w:r>
        <w:rPr>
          <w:rFonts w:ascii="Times New Roman" w:eastAsia="MS Mincho" w:hAnsi="Times New Roman" w:cs="Times New Roman"/>
          <w:sz w:val="24"/>
          <w:szCs w:val="24"/>
        </w:rPr>
        <w:tab/>
      </w:r>
      <w:r w:rsidRPr="00854294">
        <w:rPr>
          <w:rStyle w:val="Siln"/>
          <w:rFonts w:ascii="Times New Roman" w:hAnsi="Times New Roman" w:cs="Times New Roman"/>
          <w:sz w:val="24"/>
          <w:szCs w:val="24"/>
        </w:rPr>
        <w:t>Erika Lakatošová</w:t>
      </w:r>
      <w:r w:rsidRPr="00854294">
        <w:rPr>
          <w:rFonts w:ascii="Times New Roman" w:hAnsi="Times New Roman" w:cs="Times New Roman"/>
          <w:sz w:val="24"/>
          <w:szCs w:val="24"/>
          <w:lang w:eastAsia="sk-SK"/>
        </w:rPr>
        <w:t>, starostka obce</w:t>
      </w:r>
    </w:p>
    <w:p w:rsidR="002D1389" w:rsidRPr="00854294" w:rsidRDefault="002D1389" w:rsidP="002D1389">
      <w:pPr>
        <w:pStyle w:val="Obyajntext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Vo veciach technických. </w:t>
      </w:r>
    </w:p>
    <w:p w:rsidR="002D1389" w:rsidRPr="00854294" w:rsidRDefault="002D1389" w:rsidP="002D1389">
      <w:pPr>
        <w:pStyle w:val="Obyajntext1"/>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Bankové spojenie: </w:t>
      </w:r>
      <w:r>
        <w:rPr>
          <w:rFonts w:ascii="Times New Roman" w:eastAsia="MS Mincho" w:hAnsi="Times New Roman" w:cs="Times New Roman"/>
          <w:sz w:val="24"/>
          <w:szCs w:val="24"/>
        </w:rPr>
        <w:tab/>
        <w:t>Prima banka Slovensko, a.s.</w:t>
      </w:r>
    </w:p>
    <w:p w:rsidR="002D1389" w:rsidRPr="00105427" w:rsidRDefault="002D1389" w:rsidP="002D1389">
      <w:pPr>
        <w:pStyle w:val="Obyajntext1"/>
        <w:tabs>
          <w:tab w:val="left" w:pos="1418"/>
          <w:tab w:val="left" w:pos="2835"/>
        </w:tabs>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F07565">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t>SK 95 5600 0000 0043 5818 5001</w:t>
      </w:r>
    </w:p>
    <w:p w:rsidR="002D1389" w:rsidRPr="00A8612B" w:rsidRDefault="002D1389" w:rsidP="002D1389">
      <w:pPr>
        <w:pStyle w:val="Obyajntext1"/>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CC3DB0">
        <w:rPr>
          <w:rFonts w:ascii="Times New Roman" w:eastAsia="MS Mincho" w:hAnsi="Times New Roman" w:cs="Times New Roman"/>
          <w:sz w:val="24"/>
          <w:szCs w:val="24"/>
        </w:rPr>
        <w:t>IČO:</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A8612B">
        <w:rPr>
          <w:rFonts w:ascii="Times New Roman" w:hAnsi="Times New Roman" w:cs="Times New Roman"/>
          <w:bCs/>
          <w:sz w:val="24"/>
          <w:szCs w:val="24"/>
          <w:lang w:eastAsia="sk-SK"/>
        </w:rPr>
        <w:t>00331881</w:t>
      </w:r>
    </w:p>
    <w:p w:rsidR="002D1389" w:rsidRDefault="002D1389" w:rsidP="002D1389">
      <w:pPr>
        <w:pStyle w:val="Obyajntext1"/>
        <w:ind w:firstLine="720"/>
        <w:jc w:val="both"/>
        <w:rPr>
          <w:rFonts w:ascii="Times New Roman" w:hAnsi="Times New Roman" w:cs="Times New Roman"/>
          <w:sz w:val="24"/>
          <w:szCs w:val="24"/>
        </w:rPr>
      </w:pPr>
      <w:r w:rsidRPr="00A8612B">
        <w:rPr>
          <w:rFonts w:ascii="Times New Roman" w:eastAsia="MS Mincho" w:hAnsi="Times New Roman" w:cs="Times New Roman"/>
          <w:sz w:val="24"/>
          <w:szCs w:val="24"/>
        </w:rPr>
        <w:t>DIČ:</w:t>
      </w:r>
      <w:r w:rsidRPr="00A8612B">
        <w:rPr>
          <w:rFonts w:ascii="Times New Roman" w:eastAsia="MS Mincho" w:hAnsi="Times New Roman" w:cs="Times New Roman"/>
          <w:sz w:val="24"/>
          <w:szCs w:val="24"/>
        </w:rPr>
        <w:tab/>
      </w:r>
      <w:r w:rsidRPr="00A8612B">
        <w:rPr>
          <w:rFonts w:ascii="Times New Roman" w:eastAsia="MS Mincho" w:hAnsi="Times New Roman" w:cs="Times New Roman"/>
          <w:sz w:val="24"/>
          <w:szCs w:val="24"/>
        </w:rPr>
        <w:tab/>
      </w:r>
      <w:r w:rsidRPr="00A8612B">
        <w:rPr>
          <w:rFonts w:ascii="Times New Roman" w:eastAsia="MS Mincho" w:hAnsi="Times New Roman" w:cs="Times New Roman"/>
          <w:sz w:val="24"/>
          <w:szCs w:val="24"/>
        </w:rPr>
        <w:tab/>
      </w:r>
      <w:r w:rsidRPr="00A8612B">
        <w:rPr>
          <w:rFonts w:ascii="Times New Roman" w:hAnsi="Times New Roman" w:cs="Times New Roman"/>
          <w:bCs/>
          <w:sz w:val="24"/>
          <w:szCs w:val="24"/>
          <w:lang w:eastAsia="sk-SK"/>
        </w:rPr>
        <w:t>2020540093</w:t>
      </w:r>
      <w:r w:rsidRPr="0033527C">
        <w:rPr>
          <w:rFonts w:ascii="Times New Roman" w:hAnsi="Times New Roman" w:cs="Times New Roman"/>
          <w:sz w:val="24"/>
          <w:szCs w:val="24"/>
        </w:rPr>
        <w:t xml:space="preserve"> </w:t>
      </w:r>
    </w:p>
    <w:p w:rsidR="002D1389" w:rsidRPr="00D549FA" w:rsidRDefault="002D1389" w:rsidP="002D1389">
      <w:pPr>
        <w:pStyle w:val="Obyajntext1"/>
        <w:tabs>
          <w:tab w:val="left" w:pos="2835"/>
        </w:tabs>
        <w:ind w:firstLine="720"/>
        <w:jc w:val="both"/>
        <w:rPr>
          <w:rFonts w:ascii="Times New Roman" w:hAnsi="Times New Roman" w:cs="Times New Roman"/>
          <w:sz w:val="22"/>
          <w:szCs w:val="22"/>
        </w:rPr>
      </w:pPr>
      <w:r w:rsidRPr="00D549FA">
        <w:rPr>
          <w:rFonts w:ascii="Times New Roman" w:hAnsi="Times New Roman" w:cs="Times New Roman"/>
          <w:sz w:val="22"/>
          <w:szCs w:val="22"/>
        </w:rPr>
        <w:t>Kontakt:</w:t>
      </w:r>
      <w:r w:rsidRPr="00D549FA">
        <w:rPr>
          <w:rFonts w:ascii="Times New Roman" w:hAnsi="Times New Roman" w:cs="Times New Roman"/>
          <w:sz w:val="22"/>
          <w:szCs w:val="22"/>
        </w:rPr>
        <w:tab/>
      </w:r>
      <w:r>
        <w:rPr>
          <w:rFonts w:ascii="Times New Roman" w:hAnsi="Times New Roman" w:cs="Times New Roman"/>
          <w:sz w:val="22"/>
          <w:szCs w:val="22"/>
        </w:rPr>
        <w:t>obec.ruska61@gmail.com</w:t>
      </w:r>
    </w:p>
    <w:p w:rsidR="002D1389" w:rsidRPr="00D549FA" w:rsidRDefault="002D1389" w:rsidP="002D1389">
      <w:pPr>
        <w:ind w:left="2268" w:firstLine="720"/>
        <w:rPr>
          <w:rFonts w:ascii="Times New Roman" w:hAnsi="Times New Roman"/>
        </w:rPr>
      </w:pPr>
      <w:r w:rsidRPr="00D549FA">
        <w:rPr>
          <w:rFonts w:ascii="Times New Roman" w:hAnsi="Times New Roman"/>
        </w:rPr>
        <w:t xml:space="preserve"> ( ďalej len „Objednávateľ“ )</w:t>
      </w:r>
    </w:p>
    <w:p w:rsidR="00DE085E" w:rsidRPr="00D549FA" w:rsidRDefault="00DE085E" w:rsidP="00B61693">
      <w:pPr>
        <w:spacing w:after="0"/>
        <w:rPr>
          <w:rFonts w:ascii="Times New Roman" w:hAnsi="Times New Roman"/>
        </w:rPr>
      </w:pPr>
    </w:p>
    <w:p w:rsidR="00DE085E" w:rsidRPr="00D549FA" w:rsidRDefault="00ED5478" w:rsidP="00B61693">
      <w:pPr>
        <w:pStyle w:val="Odsekzoznamu"/>
        <w:numPr>
          <w:ilvl w:val="0"/>
          <w:numId w:val="2"/>
        </w:numPr>
        <w:spacing w:after="0" w:line="240" w:lineRule="auto"/>
        <w:contextualSpacing/>
        <w:rPr>
          <w:rFonts w:ascii="Times New Roman" w:hAnsi="Times New Roman" w:cs="Times New Roman"/>
        </w:rPr>
      </w:pPr>
      <w:r>
        <w:rPr>
          <w:rFonts w:ascii="Times New Roman" w:hAnsi="Times New Roman" w:cs="Times New Roman"/>
        </w:rPr>
        <w:t>Poskytovateľ</w:t>
      </w:r>
      <w:r w:rsidR="00DE085E" w:rsidRPr="00D549FA">
        <w:rPr>
          <w:rFonts w:ascii="Times New Roman" w:hAnsi="Times New Roman" w:cs="Times New Roman"/>
        </w:rPr>
        <w:t>:</w:t>
      </w:r>
    </w:p>
    <w:p w:rsidR="00DE085E" w:rsidRPr="00D549FA" w:rsidRDefault="00DE085E" w:rsidP="00B61693">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Názov:</w:t>
      </w:r>
      <w:r w:rsidRPr="00D549FA">
        <w:rPr>
          <w:rFonts w:ascii="Times New Roman" w:eastAsia="MS Mincho" w:hAnsi="Times New Roman" w:cs="Times New Roman"/>
          <w:b/>
          <w:bCs/>
          <w:sz w:val="22"/>
          <w:szCs w:val="22"/>
        </w:rPr>
        <w:tab/>
      </w:r>
      <w:r w:rsidRPr="00D549FA">
        <w:rPr>
          <w:rFonts w:ascii="Times New Roman" w:eastAsia="MS Mincho" w:hAnsi="Times New Roman" w:cs="Times New Roman"/>
          <w:b/>
          <w:bCs/>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DE085E" w:rsidRPr="00D549FA" w:rsidRDefault="00DE085E" w:rsidP="00B61693">
      <w:pPr>
        <w:spacing w:after="0"/>
        <w:ind w:firstLine="708"/>
        <w:jc w:val="both"/>
        <w:rPr>
          <w:rFonts w:ascii="Times New Roman" w:hAnsi="Times New Roman"/>
        </w:rPr>
      </w:pPr>
      <w:r w:rsidRPr="00D549FA">
        <w:rPr>
          <w:rFonts w:ascii="Times New Roman" w:hAnsi="Times New Roman"/>
        </w:rPr>
        <w:t>Kontakt:</w:t>
      </w:r>
    </w:p>
    <w:p w:rsidR="00DE085E" w:rsidRPr="00D549FA" w:rsidRDefault="00DE085E" w:rsidP="00B61693">
      <w:pPr>
        <w:spacing w:after="0"/>
        <w:ind w:left="2268" w:firstLine="720"/>
        <w:jc w:val="both"/>
        <w:rPr>
          <w:rFonts w:ascii="Times New Roman" w:hAnsi="Times New Roman"/>
        </w:rPr>
      </w:pPr>
      <w:r w:rsidRPr="00D549FA">
        <w:rPr>
          <w:rFonts w:ascii="Times New Roman" w:hAnsi="Times New Roman"/>
        </w:rPr>
        <w:t>( ďalej len „Zhotoviteľ“ )</w:t>
      </w:r>
    </w:p>
    <w:p w:rsidR="00DE085E" w:rsidRPr="00D549FA" w:rsidRDefault="00DE085E" w:rsidP="00B61693">
      <w:pPr>
        <w:spacing w:after="0"/>
        <w:jc w:val="both"/>
        <w:rPr>
          <w:rFonts w:ascii="Times New Roman" w:hAnsi="Times New Roman"/>
        </w:rPr>
      </w:pPr>
    </w:p>
    <w:p w:rsidR="00DE085E" w:rsidRPr="00747ECB" w:rsidRDefault="00DE085E" w:rsidP="00B61693">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DE085E" w:rsidRDefault="00DE085E" w:rsidP="00B61693">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DE085E" w:rsidRPr="00CF4CEF" w:rsidRDefault="00DE085E" w:rsidP="00B61693">
      <w:pPr>
        <w:pStyle w:val="Default"/>
        <w:jc w:val="center"/>
        <w:rPr>
          <w:rFonts w:ascii="Times New Roman" w:hAnsi="Times New Roman" w:cs="Times New Roman"/>
          <w:sz w:val="22"/>
          <w:szCs w:val="22"/>
        </w:rPr>
      </w:pPr>
    </w:p>
    <w:p w:rsidR="009D56F9" w:rsidRPr="00A63DF4" w:rsidRDefault="00DE085E" w:rsidP="00B61693">
      <w:pPr>
        <w:numPr>
          <w:ilvl w:val="1"/>
          <w:numId w:val="3"/>
        </w:numPr>
        <w:autoSpaceDE w:val="0"/>
        <w:autoSpaceDN w:val="0"/>
        <w:adjustRightInd w:val="0"/>
        <w:spacing w:after="0" w:line="240" w:lineRule="auto"/>
        <w:jc w:val="both"/>
        <w:rPr>
          <w:rFonts w:ascii="Times New Roman" w:hAnsi="Times New Roman"/>
          <w:lang w:eastAsia="sk-SK"/>
        </w:rPr>
      </w:pPr>
      <w:r w:rsidRPr="009D56F9">
        <w:rPr>
          <w:rFonts w:ascii="Times New Roman" w:hAnsi="Times New Roman"/>
        </w:rPr>
        <w:t>Zmluvné strany uzatvárajú túto zmluvu v súlade so zákonom č. 343/2015 Z. z. o verejnom obstarávaní a o zmene a doplnení niektorých zákonov v znení neskorších predpisov (ďalej len ZVO)  na základe výsledku verejného obstarávania s názvom „</w:t>
      </w:r>
      <w:r w:rsidR="0080136C">
        <w:rPr>
          <w:rFonts w:ascii="Times New Roman" w:hAnsi="Times New Roman"/>
          <w:b/>
          <w:bCs/>
        </w:rPr>
        <w:t>Zberný dvor Ruská</w:t>
      </w:r>
      <w:r w:rsidR="009D56F9" w:rsidRPr="00A63DF4">
        <w:rPr>
          <w:rFonts w:ascii="Times New Roman" w:hAnsi="Times New Roman"/>
          <w:b/>
        </w:rPr>
        <w:t>“.</w:t>
      </w:r>
    </w:p>
    <w:p w:rsidR="00DE085E" w:rsidRPr="009D56F9" w:rsidRDefault="00DE085E" w:rsidP="009D56F9">
      <w:pPr>
        <w:autoSpaceDE w:val="0"/>
        <w:autoSpaceDN w:val="0"/>
        <w:adjustRightInd w:val="0"/>
        <w:spacing w:after="0" w:line="240" w:lineRule="auto"/>
        <w:ind w:left="360"/>
        <w:jc w:val="both"/>
        <w:rPr>
          <w:rFonts w:ascii="Times New Roman" w:hAnsi="Times New Roman"/>
          <w:lang w:eastAsia="sk-SK"/>
        </w:rPr>
      </w:pPr>
      <w:r w:rsidRPr="009D56F9">
        <w:rPr>
          <w:rFonts w:ascii="Times New Roman" w:hAnsi="Times New Roman"/>
        </w:rPr>
        <w:t xml:space="preserve">Realizácia projektu: </w:t>
      </w:r>
      <w:r w:rsidRPr="009D56F9">
        <w:rPr>
          <w:rFonts w:ascii="Times New Roman" w:hAnsi="Times New Roman"/>
          <w:b/>
        </w:rPr>
        <w:t>„</w:t>
      </w:r>
      <w:r w:rsidR="009D56F9" w:rsidRPr="009D56F9">
        <w:rPr>
          <w:rFonts w:ascii="Times New Roman" w:hAnsi="Times New Roman"/>
        </w:rPr>
        <w:t xml:space="preserve">Zberný dvor </w:t>
      </w:r>
      <w:r w:rsidR="00A63DF4">
        <w:rPr>
          <w:rFonts w:ascii="Times New Roman" w:hAnsi="Times New Roman"/>
        </w:rPr>
        <w:t>Ruská</w:t>
      </w:r>
      <w:r w:rsidRPr="009D56F9">
        <w:rPr>
          <w:rFonts w:ascii="Times New Roman" w:hAnsi="Times New Roman"/>
          <w:i/>
        </w:rPr>
        <w:t>“</w:t>
      </w:r>
      <w:r w:rsidRPr="009D56F9">
        <w:rPr>
          <w:rFonts w:ascii="Times New Roman" w:hAnsi="Times New Roman"/>
          <w:b/>
        </w:rPr>
        <w:t xml:space="preserve"> </w:t>
      </w:r>
      <w:r w:rsidRPr="009D56F9">
        <w:rPr>
          <w:rFonts w:ascii="Times New Roman" w:hAnsi="Times New Roman"/>
          <w:lang w:eastAsia="sk-SK"/>
        </w:rPr>
        <w:t xml:space="preserve"> má byť spolufinancovaná z projektu a/alebo programu z fondov Európskej únie na základe zmluvy o poskytnutí nenávratného finančného príspevku (ďalej len „</w:t>
      </w:r>
      <w:proofErr w:type="spellStart"/>
      <w:r w:rsidRPr="009D56F9">
        <w:rPr>
          <w:rFonts w:ascii="Times New Roman" w:hAnsi="Times New Roman"/>
          <w:lang w:eastAsia="sk-SK"/>
        </w:rPr>
        <w:t>ZoNFP</w:t>
      </w:r>
      <w:proofErr w:type="spellEnd"/>
      <w:r w:rsidRPr="009D56F9">
        <w:rPr>
          <w:rFonts w:ascii="Times New Roman" w:hAnsi="Times New Roman"/>
          <w:lang w:eastAsia="sk-SK"/>
        </w:rPr>
        <w:t>“). V súlade s uvedeným, zhotoviteľ poskytne súčinnosť zástupcom Európskej komisie, Európskeho dvoru audítorov, Najvyššiemu kontrolnému úradu Slovenskej republiky, Ministerstvu financií Slovenskej republiky, Ministerstvu vnútra Slovenskej republiky, Správe finančnej kontroly a ďalším oprávneným orgánom pri inšpekcii a audite realizácie Diela.</w:t>
      </w:r>
    </w:p>
    <w:p w:rsidR="00DE085E" w:rsidRPr="00CF4CEF" w:rsidRDefault="00DE085E" w:rsidP="00B61693">
      <w:pPr>
        <w:autoSpaceDE w:val="0"/>
        <w:autoSpaceDN w:val="0"/>
        <w:adjustRightInd w:val="0"/>
        <w:spacing w:after="0"/>
        <w:ind w:left="360"/>
        <w:rPr>
          <w:rFonts w:ascii="Times New Roman" w:hAnsi="Times New Roman"/>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1.2 Zhotoviteľ vyhlasuje, že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a) sa oboznámil a preskúmal všetky podmienky a okolnosti súvisiace s realizovaním predmetu zmluvy a sú mu známe všetky technické, kvalitatívne a kvantitatívne podmienky vykonania diela,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1.3 Zhotoviteľ vyhlasuje, že ku dňu uzavretia tejto zmluvy sú mu známi nasledovní subdodávatelia, ktorí sa budú podieľať na plnení predmetu zmluvy (okrem dodávateľov tovaru):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Obchodné meno: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DE085E"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DE085E" w:rsidRPr="00CF4CEF" w:rsidRDefault="00DE085E" w:rsidP="00B61693">
      <w:pPr>
        <w:pStyle w:val="Default"/>
        <w:rPr>
          <w:rFonts w:ascii="Times New Roman" w:hAnsi="Times New Roman" w:cs="Times New Roman"/>
          <w:sz w:val="22"/>
          <w:szCs w:val="22"/>
        </w:rPr>
      </w:pPr>
      <w:r>
        <w:rPr>
          <w:rFonts w:ascii="Times New Roman" w:hAnsi="Times New Roman" w:cs="Times New Roman"/>
          <w:sz w:val="22"/>
          <w:szCs w:val="22"/>
        </w:rPr>
        <w:t>Predmet subdodávky:</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DE085E" w:rsidRPr="00CF4CEF" w:rsidRDefault="00DE085E" w:rsidP="00B61693">
      <w:pPr>
        <w:spacing w:after="0"/>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 </w:t>
      </w:r>
    </w:p>
    <w:p w:rsidR="00DE085E" w:rsidRPr="00CF4CEF" w:rsidRDefault="00DE085E" w:rsidP="00B61693">
      <w:pPr>
        <w:pStyle w:val="Default"/>
        <w:ind w:left="360"/>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1.5 Zhotoviteľ je oprávnený zmeniť subdodávateľa počas trvania tejto zmluvy pričom subdodávateľ, ktorého sa návrh na zmenu týka, ktorý sa bude podieľať na plnení tejto zmluvy musí byť zapísaný</w:t>
      </w:r>
      <w:r>
        <w:rPr>
          <w:rFonts w:ascii="Times New Roman" w:hAnsi="Times New Roman" w:cs="Times New Roman"/>
          <w:sz w:val="22"/>
          <w:szCs w:val="22"/>
        </w:rPr>
        <w:t>. v registri partnerov verejného sektora</w:t>
      </w:r>
      <w:r w:rsidRPr="00CF4CEF">
        <w:rPr>
          <w:rFonts w:ascii="Times New Roman" w:hAnsi="Times New Roman" w:cs="Times New Roman"/>
          <w:sz w:val="22"/>
          <w:szCs w:val="22"/>
        </w:rPr>
        <w:t xml:space="preserve"> podľa § 11 zákona o verejnom obstarávaní. </w:t>
      </w:r>
      <w:r w:rsidRPr="00597DFC">
        <w:rPr>
          <w:rFonts w:ascii="Times New Roman" w:hAnsi="Times New Roman" w:cs="Times New Roman"/>
          <w:sz w:val="22"/>
          <w:szCs w:val="22"/>
        </w:rPr>
        <w:t xml:space="preserve">Zhotoviteľ je povinný </w:t>
      </w:r>
      <w:r w:rsidRPr="0050138A">
        <w:rPr>
          <w:rFonts w:ascii="Times New Roman" w:hAnsi="Times New Roman" w:cs="Times New Roman"/>
          <w:sz w:val="22"/>
          <w:szCs w:val="22"/>
        </w:rPr>
        <w:t xml:space="preserve">dať na </w:t>
      </w:r>
      <w:proofErr w:type="spellStart"/>
      <w:r w:rsidRPr="0050138A">
        <w:rPr>
          <w:rFonts w:ascii="Times New Roman" w:hAnsi="Times New Roman" w:cs="Times New Roman"/>
          <w:sz w:val="22"/>
          <w:szCs w:val="22"/>
        </w:rPr>
        <w:t>predschválenie</w:t>
      </w:r>
      <w:proofErr w:type="spellEnd"/>
      <w:r w:rsidRPr="0050138A">
        <w:rPr>
          <w:rFonts w:ascii="Times New Roman" w:hAnsi="Times New Roman" w:cs="Times New Roman"/>
          <w:sz w:val="22"/>
          <w:szCs w:val="22"/>
        </w:rPr>
        <w:t xml:space="preserve"> zmenu dodávateľa objednávateľovi najneskôr  5dní pred dňom, kto</w:t>
      </w:r>
      <w:r w:rsidRPr="00597DFC">
        <w:rPr>
          <w:rFonts w:ascii="Times New Roman" w:hAnsi="Times New Roman" w:cs="Times New Roman"/>
          <w:sz w:val="22"/>
          <w:szCs w:val="22"/>
        </w:rPr>
        <w:t>rý predchádza dňu, v ktorom sa subdodávateľ začne podieľať na plnení predmetu tejto zmluvy, predložiť písomné oznámenie o zmene subdodávateľa, ktoré bude</w:t>
      </w:r>
      <w:r w:rsidRPr="00CF4CEF">
        <w:rPr>
          <w:rFonts w:ascii="Times New Roman" w:hAnsi="Times New Roman" w:cs="Times New Roman"/>
          <w:sz w:val="22"/>
          <w:szCs w:val="22"/>
        </w:rPr>
        <w:t xml:space="preserv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r>
        <w:rPr>
          <w:rFonts w:ascii="Times New Roman" w:hAnsi="Times New Roman" w:cs="Times New Roman"/>
          <w:sz w:val="22"/>
          <w:szCs w:val="22"/>
        </w:rPr>
        <w:t>Objednávateľ má právo zmenu subdodávateľa neschváliť, v tom prípade objednávateľ  požiada zhotoviteľa  o náhradu zmeneného subdodávateľa.</w:t>
      </w: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Zhotoviteľ je povinný nahradiť neschváleného zmeneného subdodávateľa do 24 hodín od žiadosti objednávateľa o náhradu subdodávateľa.</w:t>
      </w: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 xml:space="preserve">Ak by zmena subdodávateľa a jeho </w:t>
      </w:r>
      <w:proofErr w:type="spellStart"/>
      <w:r>
        <w:rPr>
          <w:rFonts w:ascii="Times New Roman" w:hAnsi="Times New Roman" w:cs="Times New Roman"/>
          <w:sz w:val="22"/>
          <w:szCs w:val="22"/>
        </w:rPr>
        <w:t>predschválenie</w:t>
      </w:r>
      <w:proofErr w:type="spellEnd"/>
      <w:r>
        <w:rPr>
          <w:rFonts w:ascii="Times New Roman" w:hAnsi="Times New Roman" w:cs="Times New Roman"/>
          <w:sz w:val="22"/>
          <w:szCs w:val="22"/>
        </w:rPr>
        <w:t xml:space="preserve"> objednávateľom mala mať vplyv na lehotu zhotovenia diela podľa bodu 4.6, objednávateľ lehotu predĺži primerane o lehotu, ktorá je totožná s procesom </w:t>
      </w:r>
      <w:proofErr w:type="spellStart"/>
      <w:r>
        <w:rPr>
          <w:rFonts w:ascii="Times New Roman" w:hAnsi="Times New Roman" w:cs="Times New Roman"/>
          <w:sz w:val="22"/>
          <w:szCs w:val="22"/>
        </w:rPr>
        <w:t>predschvaľovania</w:t>
      </w:r>
      <w:proofErr w:type="spellEnd"/>
      <w:r>
        <w:rPr>
          <w:rFonts w:ascii="Times New Roman" w:hAnsi="Times New Roman" w:cs="Times New Roman"/>
          <w:sz w:val="22"/>
          <w:szCs w:val="22"/>
        </w:rPr>
        <w:t xml:space="preserve"> subdodávateľa, pričom sa zohľadňuje i lehota 5 dní, ktorá je uvedená vyššie. </w:t>
      </w: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 xml:space="preserve">Uvedené neplatí, ak zhotoviteľ neschválil zmenu subdodávateľa z dôvodu absentovania podmienky podľa § 11 </w:t>
      </w:r>
      <w:r w:rsidRPr="00CF4CEF">
        <w:rPr>
          <w:rFonts w:ascii="Times New Roman" w:hAnsi="Times New Roman" w:cs="Times New Roman"/>
          <w:sz w:val="22"/>
          <w:szCs w:val="22"/>
        </w:rPr>
        <w:t>zákona o verejnom obstarávaní</w:t>
      </w:r>
      <w:r>
        <w:rPr>
          <w:rFonts w:ascii="Times New Roman" w:hAnsi="Times New Roman" w:cs="Times New Roman"/>
          <w:sz w:val="22"/>
          <w:szCs w:val="22"/>
        </w:rPr>
        <w:t xml:space="preserve">, subdodávateľ musí byť </w:t>
      </w:r>
      <w:r w:rsidRPr="00CF4CEF">
        <w:rPr>
          <w:rFonts w:ascii="Times New Roman" w:hAnsi="Times New Roman" w:cs="Times New Roman"/>
          <w:sz w:val="22"/>
          <w:szCs w:val="22"/>
        </w:rPr>
        <w:t>zapísaný</w:t>
      </w:r>
      <w:r>
        <w:rPr>
          <w:rFonts w:ascii="Times New Roman" w:hAnsi="Times New Roman" w:cs="Times New Roman"/>
          <w:sz w:val="22"/>
          <w:szCs w:val="22"/>
        </w:rPr>
        <w:t xml:space="preserve"> v registri partnerov verejného sektora.</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DE085E" w:rsidRPr="00CF4CEF" w:rsidRDefault="00DE085E" w:rsidP="00B61693">
      <w:pPr>
        <w:pStyle w:val="Default"/>
        <w:jc w:val="center"/>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FC6D12">
        <w:rPr>
          <w:rFonts w:ascii="Times New Roman" w:hAnsi="Times New Roman"/>
          <w:b/>
          <w:bCs/>
        </w:rPr>
        <w:t>Zberný dvor Ruská</w:t>
      </w:r>
      <w:r>
        <w:rPr>
          <w:rFonts w:ascii="Times New Roman" w:hAnsi="Times New Roman" w:cs="Times New Roman"/>
          <w:sz w:val="22"/>
          <w:szCs w:val="22"/>
          <w:lang w:eastAsia="sk-SK"/>
        </w:rPr>
        <w:t>“</w:t>
      </w:r>
      <w:r w:rsidRPr="00CF4CEF">
        <w:rPr>
          <w:rFonts w:ascii="Times New Roman" w:hAnsi="Times New Roman" w:cs="Times New Roman"/>
          <w:sz w:val="22"/>
          <w:szCs w:val="22"/>
        </w:rPr>
        <w:t xml:space="preserve"> v prospech </w:t>
      </w:r>
      <w:r>
        <w:rPr>
          <w:rFonts w:ascii="Times New Roman" w:hAnsi="Times New Roman" w:cs="Times New Roman"/>
          <w:sz w:val="22"/>
          <w:szCs w:val="22"/>
        </w:rPr>
        <w:t xml:space="preserve">obce </w:t>
      </w:r>
      <w:r w:rsidR="00A63DF4">
        <w:rPr>
          <w:rFonts w:ascii="Times New Roman" w:hAnsi="Times New Roman" w:cs="Times New Roman"/>
          <w:sz w:val="22"/>
          <w:szCs w:val="22"/>
        </w:rPr>
        <w:t>Ruská</w:t>
      </w:r>
      <w:r>
        <w:rPr>
          <w:rFonts w:ascii="Times New Roman" w:hAnsi="Times New Roman" w:cs="Times New Roman"/>
          <w:sz w:val="22"/>
          <w:szCs w:val="22"/>
        </w:rPr>
        <w:t xml:space="preserve"> </w:t>
      </w:r>
      <w:r w:rsidRPr="00CF4CEF">
        <w:rPr>
          <w:rFonts w:ascii="Times New Roman" w:hAnsi="Times New Roman" w:cs="Times New Roman"/>
          <w:sz w:val="22"/>
          <w:szCs w:val="22"/>
        </w:rPr>
        <w:t xml:space="preserve">ako </w:t>
      </w:r>
      <w:r w:rsidRPr="007403A5">
        <w:rPr>
          <w:rFonts w:ascii="Times New Roman" w:hAnsi="Times New Roman" w:cs="Times New Roman"/>
          <w:sz w:val="22"/>
          <w:szCs w:val="22"/>
        </w:rPr>
        <w:t xml:space="preserve">výlučného vlastníka. </w:t>
      </w:r>
    </w:p>
    <w:p w:rsidR="00DE085E" w:rsidRPr="007403A5" w:rsidRDefault="00DE085E" w:rsidP="00B61693">
      <w:pPr>
        <w:pStyle w:val="Default"/>
        <w:jc w:val="both"/>
        <w:rPr>
          <w:rFonts w:ascii="Times New Roman" w:hAnsi="Times New Roman" w:cs="Times New Roman"/>
          <w:sz w:val="22"/>
          <w:szCs w:val="22"/>
        </w:rPr>
      </w:pPr>
    </w:p>
    <w:p w:rsidR="00DE085E" w:rsidRPr="00E03BBA" w:rsidRDefault="00DE085E" w:rsidP="00B61693">
      <w:pPr>
        <w:pStyle w:val="Nadpis1"/>
        <w:numPr>
          <w:ilvl w:val="1"/>
          <w:numId w:val="2"/>
        </w:numPr>
        <w:tabs>
          <w:tab w:val="left" w:pos="284"/>
        </w:tabs>
        <w:spacing w:before="0"/>
        <w:ind w:left="0" w:firstLine="1"/>
        <w:rPr>
          <w:rFonts w:ascii="Times New Roman" w:hAnsi="Times New Roman" w:cs="Times New Roman"/>
          <w:b w:val="0"/>
          <w:sz w:val="22"/>
        </w:rPr>
      </w:pPr>
      <w:r w:rsidRPr="00353ED5">
        <w:rPr>
          <w:b w:val="0"/>
          <w:sz w:val="22"/>
        </w:rPr>
        <w:t xml:space="preserve"> </w:t>
      </w:r>
      <w:r w:rsidRPr="00E03BBA">
        <w:rPr>
          <w:rFonts w:ascii="Times New Roman" w:hAnsi="Times New Roman" w:cs="Times New Roman"/>
          <w:b w:val="0"/>
          <w:sz w:val="22"/>
        </w:rPr>
        <w:t xml:space="preserve">Dielo sa zhotoviteľ zaväzuje vykonať s odbornou starostlivosťou podľa Projektovej dokumentácie s názvom: </w:t>
      </w:r>
      <w:r w:rsidR="009D56F9" w:rsidRPr="009D56F9">
        <w:rPr>
          <w:rFonts w:ascii="Times New Roman" w:hAnsi="Times New Roman"/>
          <w:b w:val="0"/>
          <w:sz w:val="22"/>
        </w:rPr>
        <w:t xml:space="preserve">Zberný dvor </w:t>
      </w:r>
      <w:r w:rsidR="00A63DF4">
        <w:rPr>
          <w:rFonts w:ascii="Times New Roman" w:hAnsi="Times New Roman"/>
          <w:b w:val="0"/>
          <w:sz w:val="22"/>
        </w:rPr>
        <w:t>Ruská</w:t>
      </w:r>
      <w:r w:rsidR="009D56F9" w:rsidRPr="00E03BBA">
        <w:rPr>
          <w:rFonts w:ascii="Times New Roman" w:hAnsi="Times New Roman" w:cs="Times New Roman"/>
          <w:b w:val="0"/>
          <w:sz w:val="22"/>
        </w:rPr>
        <w:t xml:space="preserve"> </w:t>
      </w:r>
      <w:r w:rsidRPr="00E03BBA">
        <w:rPr>
          <w:rFonts w:ascii="Times New Roman" w:hAnsi="Times New Roman" w:cs="Times New Roman"/>
          <w:b w:val="0"/>
          <w:sz w:val="22"/>
        </w:rPr>
        <w:t xml:space="preserve">vypracovanej </w:t>
      </w:r>
      <w:r>
        <w:rPr>
          <w:rFonts w:ascii="Times New Roman" w:hAnsi="Times New Roman" w:cs="Times New Roman"/>
          <w:b w:val="0"/>
          <w:sz w:val="22"/>
        </w:rPr>
        <w:t xml:space="preserve"> zodpovedným projektantom</w:t>
      </w:r>
      <w:r w:rsidRPr="00E03BBA">
        <w:rPr>
          <w:rFonts w:ascii="Times New Roman" w:hAnsi="Times New Roman" w:cs="Times New Roman"/>
          <w:b w:val="0"/>
          <w:sz w:val="22"/>
        </w:rPr>
        <w:t xml:space="preserve">: </w:t>
      </w:r>
      <w:proofErr w:type="spellStart"/>
      <w:r w:rsidR="00A63DF4" w:rsidRPr="00A63DF4">
        <w:rPr>
          <w:rFonts w:ascii="Times New Roman" w:hAnsi="Times New Roman" w:cs="Times New Roman"/>
          <w:b w:val="0"/>
          <w:sz w:val="22"/>
        </w:rPr>
        <w:t>Ing.Renáta</w:t>
      </w:r>
      <w:proofErr w:type="spellEnd"/>
      <w:r w:rsidR="00A63DF4" w:rsidRPr="00A63DF4">
        <w:rPr>
          <w:rFonts w:ascii="Times New Roman" w:hAnsi="Times New Roman" w:cs="Times New Roman"/>
          <w:b w:val="0"/>
          <w:sz w:val="22"/>
        </w:rPr>
        <w:t xml:space="preserve"> </w:t>
      </w:r>
      <w:proofErr w:type="spellStart"/>
      <w:r w:rsidR="00A63DF4" w:rsidRPr="00A63DF4">
        <w:rPr>
          <w:rFonts w:ascii="Times New Roman" w:hAnsi="Times New Roman" w:cs="Times New Roman"/>
          <w:b w:val="0"/>
          <w:sz w:val="22"/>
        </w:rPr>
        <w:t>Gorásová</w:t>
      </w:r>
      <w:proofErr w:type="spellEnd"/>
      <w:r w:rsidR="00A63DF4" w:rsidRPr="00A63DF4">
        <w:rPr>
          <w:rFonts w:ascii="Times New Roman" w:hAnsi="Times New Roman" w:cs="Times New Roman"/>
          <w:b w:val="0"/>
          <w:sz w:val="22"/>
        </w:rPr>
        <w:t xml:space="preserve"> – ARCHA, </w:t>
      </w:r>
      <w:proofErr w:type="spellStart"/>
      <w:r w:rsidR="00A63DF4" w:rsidRPr="00A63DF4">
        <w:rPr>
          <w:rFonts w:ascii="Times New Roman" w:hAnsi="Times New Roman" w:cs="Times New Roman"/>
          <w:b w:val="0"/>
          <w:sz w:val="22"/>
        </w:rPr>
        <w:t>J.A.Gagarina</w:t>
      </w:r>
      <w:proofErr w:type="spellEnd"/>
      <w:r w:rsidR="00A63DF4" w:rsidRPr="00A63DF4">
        <w:rPr>
          <w:rFonts w:ascii="Times New Roman" w:hAnsi="Times New Roman" w:cs="Times New Roman"/>
          <w:b w:val="0"/>
          <w:sz w:val="22"/>
        </w:rPr>
        <w:t xml:space="preserve"> 3, 071 01 Michalovce </w:t>
      </w:r>
      <w:r w:rsidRPr="00A63DF4">
        <w:rPr>
          <w:rFonts w:ascii="Times New Roman" w:hAnsi="Times New Roman" w:cs="Times New Roman"/>
          <w:b w:val="0"/>
          <w:sz w:val="22"/>
        </w:rPr>
        <w:t>(ďalej aj ako „Projektová dokumentác</w:t>
      </w:r>
      <w:r w:rsidRPr="00E03BBA">
        <w:rPr>
          <w:rFonts w:ascii="Times New Roman" w:hAnsi="Times New Roman" w:cs="Times New Roman"/>
          <w:b w:val="0"/>
          <w:sz w:val="22"/>
        </w:rPr>
        <w:t xml:space="preserve">ia“), tvoriacej Prílohu č. 1 tejto zmluvy, požiadavkami tejto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DE085E" w:rsidRPr="00353ED5" w:rsidRDefault="00DE085E" w:rsidP="00B61693">
      <w:pPr>
        <w:spacing w:after="0"/>
        <w:rPr>
          <w:rFonts w:ascii="Times New Roman" w:hAnsi="Times New Roman"/>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2.3 Dielo </w:t>
      </w:r>
      <w:r w:rsidRPr="007403A5">
        <w:rPr>
          <w:rFonts w:ascii="Times New Roman" w:hAnsi="Times New Roman" w:cs="Times New Roman"/>
          <w:sz w:val="22"/>
          <w:szCs w:val="22"/>
          <w:lang w:eastAsia="sk-SK"/>
        </w:rPr>
        <w:t>nemá prevádzkové súbor</w:t>
      </w:r>
      <w:r>
        <w:rPr>
          <w:rFonts w:ascii="Times New Roman" w:hAnsi="Times New Roman" w:cs="Times New Roman"/>
          <w:sz w:val="22"/>
          <w:szCs w:val="22"/>
          <w:lang w:eastAsia="sk-SK"/>
        </w:rPr>
        <w:t>y.</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2.4 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w:t>
      </w:r>
      <w:r>
        <w:rPr>
          <w:rFonts w:ascii="Times New Roman" w:hAnsi="Times New Roman" w:cs="Times New Roman"/>
          <w:sz w:val="22"/>
          <w:szCs w:val="22"/>
          <w:lang w:eastAsia="sk-SK"/>
        </w:rPr>
        <w:t xml:space="preserve"> </w:t>
      </w:r>
      <w:r w:rsidR="009D56F9">
        <w:rPr>
          <w:rFonts w:ascii="Times New Roman" w:hAnsi="Times New Roman" w:cs="Times New Roman"/>
          <w:color w:val="auto"/>
          <w:sz w:val="22"/>
          <w:szCs w:val="22"/>
          <w:lang w:eastAsia="sk-SK"/>
        </w:rPr>
        <w:t>kalendárnych</w:t>
      </w:r>
      <w:r w:rsidRPr="00CF4CEF">
        <w:rPr>
          <w:rFonts w:ascii="Times New Roman" w:hAnsi="Times New Roman" w:cs="Times New Roman"/>
          <w:sz w:val="22"/>
          <w:szCs w:val="22"/>
          <w:lang w:eastAsia="sk-SK"/>
        </w:rPr>
        <w:t xml:space="preserve"> dňoch </w:t>
      </w:r>
      <w:r>
        <w:rPr>
          <w:rFonts w:ascii="Times New Roman" w:hAnsi="Times New Roman" w:cs="Times New Roman"/>
          <w:sz w:val="22"/>
          <w:szCs w:val="22"/>
        </w:rPr>
        <w:t xml:space="preserve">tvoriacim </w:t>
      </w:r>
      <w:r w:rsidRPr="00D92A34">
        <w:rPr>
          <w:rFonts w:ascii="Times New Roman" w:hAnsi="Times New Roman" w:cs="Times New Roman"/>
          <w:color w:val="auto"/>
          <w:sz w:val="22"/>
          <w:szCs w:val="22"/>
        </w:rPr>
        <w:t>prílohu č. 3</w:t>
      </w:r>
      <w:r w:rsidRPr="00CF4CEF">
        <w:rPr>
          <w:rFonts w:ascii="Times New Roman" w:hAnsi="Times New Roman" w:cs="Times New Roman"/>
          <w:sz w:val="22"/>
          <w:szCs w:val="22"/>
        </w:rPr>
        <w:t xml:space="preserve"> tejto zmluvy (ďalej iba „Harmonogram prác“), a vykonané časti diela odovzdať v súlade s článkom 5 tejto zmluvy objednávateľovi. </w:t>
      </w:r>
    </w:p>
    <w:p w:rsidR="004C607A" w:rsidRPr="00CF4CEF" w:rsidRDefault="004C607A"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2.5 Objednávateľ sa zaväzuje riadne a včas spôsobom určeným touto zmluvou zhotovené a odovzdané dielo prevziať a za prevzaté dielo zaplatiť zhotoviteľovi cenu určenú podľa článku 8 a spôsobom podľa článku 9 tejto zmluvy. </w:t>
      </w:r>
    </w:p>
    <w:p w:rsidR="00DE085E" w:rsidRPr="00CF4CEF" w:rsidRDefault="00DE085E" w:rsidP="00B61693">
      <w:pPr>
        <w:autoSpaceDE w:val="0"/>
        <w:autoSpaceDN w:val="0"/>
        <w:adjustRightInd w:val="0"/>
        <w:spacing w:after="0"/>
        <w:ind w:left="426" w:hanging="426"/>
        <w:jc w:val="both"/>
        <w:rPr>
          <w:rFonts w:ascii="Times New Roman" w:hAnsi="Times New Roman"/>
          <w:lang w:eastAsia="sk-SK"/>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DE085E" w:rsidRPr="00CF4CEF" w:rsidRDefault="00DE085E" w:rsidP="00B61693">
      <w:pPr>
        <w:pStyle w:val="Default"/>
        <w:jc w:val="center"/>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diela prechádza nebezpečenstvo škody na prevzatom plnení na objednávateľa; dovtedy znáša nebezpečenstvo škody na vykonávanom diele zhotoviteľ.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4.1 Zhotoviteľ je povinný doručiť objednávateľovi svoje vyjadrenie, v ktorom uvedie, či požaduje napojenie na staveniskovú vodu a/alebo elektrickú energiu, a to najneskôr do 3 dní odo dňa nadobudnutia účinnosti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4.2 Objednávateľ odovzdá zhotoviteľovi stavenisko pred začiatkom realizácie diela v termíne určenom v písomnej výzve objednávateľa na prevzatie staveniska adresovanej zhotoviteľovi</w:t>
      </w:r>
      <w:r w:rsidR="009823B0">
        <w:rPr>
          <w:rFonts w:ascii="Times New Roman" w:hAnsi="Times New Roman" w:cs="Times New Roman"/>
          <w:sz w:val="22"/>
          <w:szCs w:val="22"/>
        </w:rPr>
        <w:t>.</w:t>
      </w:r>
      <w:r w:rsidRPr="00CF4CEF">
        <w:rPr>
          <w:rFonts w:ascii="Times New Roman" w:hAnsi="Times New Roman" w:cs="Times New Roman"/>
          <w:sz w:val="22"/>
          <w:szCs w:val="22"/>
        </w:rPr>
        <w:t xml:space="preserv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A63DF4">
        <w:rPr>
          <w:rFonts w:ascii="Times New Roman" w:hAnsi="Times New Roman" w:cs="Times New Roman"/>
          <w:b/>
          <w:color w:val="auto"/>
          <w:sz w:val="22"/>
          <w:szCs w:val="22"/>
        </w:rPr>
        <w:t>3</w:t>
      </w:r>
      <w:r w:rsidRPr="00E03BBA">
        <w:rPr>
          <w:rFonts w:ascii="Times New Roman" w:hAnsi="Times New Roman" w:cs="Times New Roman"/>
          <w:b/>
          <w:color w:val="auto"/>
          <w:sz w:val="22"/>
          <w:szCs w:val="22"/>
        </w:rPr>
        <w:t xml:space="preserve"> kalendárn</w:t>
      </w:r>
      <w:r w:rsidR="00F943A5">
        <w:rPr>
          <w:rFonts w:ascii="Times New Roman" w:hAnsi="Times New Roman" w:cs="Times New Roman"/>
          <w:b/>
          <w:color w:val="auto"/>
          <w:sz w:val="22"/>
          <w:szCs w:val="22"/>
        </w:rPr>
        <w:t>e</w:t>
      </w:r>
      <w:r w:rsidRPr="00E03BBA">
        <w:rPr>
          <w:rFonts w:ascii="Times New Roman" w:hAnsi="Times New Roman" w:cs="Times New Roman"/>
          <w:b/>
          <w:color w:val="auto"/>
          <w:sz w:val="22"/>
          <w:szCs w:val="22"/>
        </w:rPr>
        <w:t xml:space="preserve"> mesiac</w:t>
      </w:r>
      <w:r w:rsidR="00F943A5">
        <w:rPr>
          <w:rFonts w:ascii="Times New Roman" w:hAnsi="Times New Roman" w:cs="Times New Roman"/>
          <w:b/>
          <w:color w:val="auto"/>
          <w:sz w:val="22"/>
          <w:szCs w:val="22"/>
        </w:rPr>
        <w:t>e</w:t>
      </w:r>
      <w:r w:rsidRPr="00D97B5A">
        <w:rPr>
          <w:rFonts w:ascii="Times New Roman" w:hAnsi="Times New Roman" w:cs="Times New Roman"/>
          <w:sz w:val="22"/>
          <w:szCs w:val="22"/>
        </w:rPr>
        <w:t>,</w:t>
      </w:r>
      <w:r w:rsidRPr="00CF4CEF">
        <w:rPr>
          <w:rFonts w:ascii="Times New Roman" w:hAnsi="Times New Roman" w:cs="Times New Roman"/>
          <w:sz w:val="22"/>
          <w:szCs w:val="22"/>
        </w:rPr>
        <w:t xml:space="preserve"> ak sa v tomto článku neuvádza inak.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DE085E"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5</w:t>
      </w: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DE085E" w:rsidRPr="00CF4CEF" w:rsidRDefault="00DE085E" w:rsidP="00B61693">
      <w:pPr>
        <w:pStyle w:val="Default"/>
        <w:rPr>
          <w:rFonts w:ascii="Times New Roman" w:hAnsi="Times New Roman" w:cs="Times New Roman"/>
          <w:b/>
          <w:bCs/>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DE085E" w:rsidRDefault="00DE085E" w:rsidP="00B61693">
      <w:pPr>
        <w:pStyle w:val="Default"/>
        <w:rPr>
          <w:rFonts w:ascii="Times New Roman" w:hAnsi="Times New Roman"/>
          <w:sz w:val="23"/>
          <w:szCs w:val="23"/>
          <w:lang w:eastAsia="sk-SK"/>
        </w:rPr>
      </w:pPr>
      <w:r w:rsidRPr="00CF4CEF">
        <w:rPr>
          <w:rFonts w:ascii="Times New Roman" w:hAnsi="Times New Roman" w:cs="Times New Roman"/>
          <w:sz w:val="22"/>
          <w:szCs w:val="22"/>
        </w:rPr>
        <w:t xml:space="preserve">a) </w:t>
      </w:r>
      <w:r w:rsidRPr="00F971B8">
        <w:rPr>
          <w:rFonts w:ascii="Times New Roman" w:hAnsi="Times New Roman"/>
          <w:sz w:val="23"/>
          <w:szCs w:val="23"/>
          <w:lang w:eastAsia="sk-SK"/>
        </w:rPr>
        <w:t xml:space="preserve">protokoly o vykonaní skúšok, atestov, certifikácií, alebo revízií zabudovaných zariadení, vždy v dvoch vyhotoveniach, </w:t>
      </w:r>
    </w:p>
    <w:p w:rsidR="00DE085E" w:rsidRDefault="00DE085E" w:rsidP="00B61693">
      <w:pPr>
        <w:pStyle w:val="Default"/>
        <w:rPr>
          <w:rFonts w:ascii="Times New Roman" w:hAnsi="Times New Roman"/>
          <w:sz w:val="23"/>
          <w:szCs w:val="23"/>
          <w:lang w:eastAsia="sk-SK"/>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w:t>
      </w:r>
      <w:proofErr w:type="spellStart"/>
      <w:r w:rsidRPr="00CF4CEF">
        <w:rPr>
          <w:rFonts w:ascii="Times New Roman" w:hAnsi="Times New Roman" w:cs="Times New Roman"/>
          <w:sz w:val="22"/>
          <w:szCs w:val="22"/>
        </w:rPr>
        <w:t>položkový</w:t>
      </w:r>
      <w:proofErr w:type="spellEnd"/>
      <w:r w:rsidRPr="00CF4CEF">
        <w:rPr>
          <w:rFonts w:ascii="Times New Roman" w:hAnsi="Times New Roman" w:cs="Times New Roman"/>
          <w:sz w:val="22"/>
          <w:szCs w:val="22"/>
        </w:rPr>
        <w:t xml:space="preserve"> výkaz všetkých vykonaných prác a dodávok v písomnej aj elektronickej forme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w:t>
      </w:r>
      <w:proofErr w:type="spellStart"/>
      <w:r w:rsidRPr="00CF4CEF">
        <w:rPr>
          <w:rFonts w:ascii="Times New Roman" w:hAnsi="Times New Roman" w:cs="Times New Roman"/>
          <w:sz w:val="22"/>
          <w:szCs w:val="22"/>
        </w:rPr>
        <w:t>sute</w:t>
      </w:r>
      <w:proofErr w:type="spellEnd"/>
      <w:r w:rsidRPr="00CF4CEF">
        <w:rPr>
          <w:rFonts w:ascii="Times New Roman" w:hAnsi="Times New Roman" w:cs="Times New Roman"/>
          <w:sz w:val="22"/>
          <w:szCs w:val="22"/>
        </w:rPr>
        <w:t xml:space="preserve"> a ostatného stavebného odpadu vzniknutého v súvislosti so zhotovovaním diela na skládkach, v dvoch vyhotoveniach.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5.7</w:t>
      </w:r>
      <w:r w:rsidRPr="00CF4CEF">
        <w:rPr>
          <w:rFonts w:ascii="Times New Roman" w:hAnsi="Times New Roman" w:cs="Times New Roman"/>
          <w:sz w:val="22"/>
          <w:szCs w:val="22"/>
        </w:rPr>
        <w:t xml:space="preserve"> 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5.8</w:t>
      </w:r>
      <w:r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Pr>
          <w:rFonts w:ascii="Times New Roman" w:hAnsi="Times New Roman" w:cs="Times New Roman"/>
          <w:sz w:val="22"/>
          <w:szCs w:val="22"/>
        </w:rPr>
        <w:t>5.9</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DE085E" w:rsidRPr="00CF4CEF" w:rsidRDefault="00DE085E" w:rsidP="00B61693">
      <w:pPr>
        <w:pStyle w:val="Default"/>
        <w:jc w:val="center"/>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Projektovej dokumentácie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DE085E" w:rsidRPr="00CF4CEF" w:rsidRDefault="00DE085E" w:rsidP="00B61693">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na základe skutočnej spotreby určenej odpočtom z podružných meračov. Faktúru, ktorou mu bude </w:t>
      </w:r>
      <w:proofErr w:type="spellStart"/>
      <w:r w:rsidRPr="00CF4CEF">
        <w:rPr>
          <w:rFonts w:ascii="Times New Roman" w:hAnsi="Times New Roman" w:cs="Times New Roman"/>
          <w:sz w:val="22"/>
          <w:szCs w:val="22"/>
        </w:rPr>
        <w:t>refakturovaná</w:t>
      </w:r>
      <w:proofErr w:type="spellEnd"/>
      <w:r w:rsidRPr="00CF4CEF">
        <w:rPr>
          <w:rFonts w:ascii="Times New Roman" w:hAnsi="Times New Roman" w:cs="Times New Roman"/>
          <w:sz w:val="22"/>
          <w:szCs w:val="22"/>
        </w:rPr>
        <w:t xml:space="preserve">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b) typmi materiálov, výrobkov, zariadení, konštrukcií, prípadne iných dodávok, prác a výkonov definovaných v Projektovej dokumentácii a Výkaze výmer, ktorý tvorí prílohu č. 2 tejto zmluvy,</w:t>
      </w: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DE085E" w:rsidRPr="00CF4CEF" w:rsidRDefault="00DE085E" w:rsidP="00B61693">
      <w:pPr>
        <w:pStyle w:val="Default"/>
        <w:jc w:val="both"/>
        <w:rPr>
          <w:rFonts w:ascii="Times New Roman" w:hAnsi="Times New Roman" w:cs="Times New Roman"/>
          <w:sz w:val="22"/>
          <w:szCs w:val="22"/>
        </w:rPr>
      </w:pPr>
    </w:p>
    <w:p w:rsidR="00DE085E"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DE085E" w:rsidRPr="00CF4CEF" w:rsidRDefault="00DE085E" w:rsidP="00B61693">
      <w:pPr>
        <w:autoSpaceDE w:val="0"/>
        <w:autoSpaceDN w:val="0"/>
        <w:adjustRightInd w:val="0"/>
        <w:spacing w:after="0"/>
        <w:ind w:left="426" w:hanging="426"/>
        <w:jc w:val="both"/>
        <w:rPr>
          <w:rFonts w:ascii="Times New Roman" w:hAnsi="Times New Roman"/>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6.7 Na účely riadnej kontroly postupu a kvality prác na diele sa zmluvné strany zaväzujú zúčastňovať sa kontrolných dní organizovaných objednávateľom jedenkrát týždenne (ďalej aj „riadny kontrolný deň“), a v prípade potreby aj pri príležitosti realizácie prác, ktoré majú byť zakryté, a pri vykonávaní skúšok, atestov, certifikácií, alebo revízií diela alebo ktorejkoľvek jeho časti (ďalej aj „mimoriadny kontrolný deň“).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6.14 Oprávnené osoby objednávateľa sú oprávnené podpisovať a preberať písomnosti vo veciach týkajúcich sa zhotovenia diela, podpisovať súpisy vykonaných prác, odovzdáva</w:t>
      </w:r>
      <w:r>
        <w:rPr>
          <w:rFonts w:ascii="Times New Roman" w:hAnsi="Times New Roman"/>
          <w:color w:val="000000"/>
          <w:lang w:eastAsia="sk-SK"/>
        </w:rPr>
        <w:t>cí</w:t>
      </w:r>
      <w:r w:rsidRPr="00CF4CEF">
        <w:rPr>
          <w:rFonts w:ascii="Times New Roman" w:hAnsi="Times New Roman"/>
          <w:color w:val="000000"/>
          <w:lang w:eastAsia="sk-SK"/>
        </w:rPr>
        <w:t xml:space="preserve"> a preberac</w:t>
      </w:r>
      <w:r>
        <w:rPr>
          <w:rFonts w:ascii="Times New Roman" w:hAnsi="Times New Roman"/>
          <w:color w:val="000000"/>
          <w:lang w:eastAsia="sk-SK"/>
        </w:rPr>
        <w:t>í protokol</w:t>
      </w:r>
      <w:r w:rsidRPr="00CF4CEF">
        <w:rPr>
          <w:rFonts w:ascii="Times New Roman" w:hAnsi="Times New Roman"/>
          <w:color w:val="000000"/>
          <w:lang w:eastAsia="sk-SK"/>
        </w:rPr>
        <w:t xml:space="preserve"> podľa tejto zmluvy,  vykonávať zápisy v stavebnom denníku a koordinovať inžiniersko-projektovú činnosť medzi objednávateľom, projektantom, zhotoviteľom a stavebným dozorom.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DE085E" w:rsidRPr="00CF4CEF" w:rsidRDefault="00DE085E" w:rsidP="00B61693">
      <w:pPr>
        <w:pStyle w:val="Default"/>
        <w:jc w:val="both"/>
        <w:rPr>
          <w:rFonts w:ascii="Times New Roman" w:hAnsi="Times New Roman" w:cs="Times New Roman"/>
          <w:sz w:val="22"/>
          <w:szCs w:val="22"/>
          <w:lang w:eastAsia="sk-SK"/>
        </w:rPr>
      </w:pPr>
    </w:p>
    <w:p w:rsidR="00DE085E" w:rsidRPr="00753742" w:rsidRDefault="00DE085E" w:rsidP="00B61693">
      <w:pPr>
        <w:autoSpaceDE w:val="0"/>
        <w:autoSpaceDN w:val="0"/>
        <w:adjustRightInd w:val="0"/>
        <w:spacing w:after="0"/>
        <w:jc w:val="both"/>
        <w:rPr>
          <w:rFonts w:ascii="Times New Roman" w:hAnsi="Times New Roman"/>
          <w:color w:val="000000"/>
          <w:lang w:eastAsia="sk-SK"/>
        </w:rPr>
      </w:pPr>
      <w:r w:rsidRPr="00753742">
        <w:rPr>
          <w:rFonts w:ascii="Times New Roman" w:hAnsi="Times New Roman"/>
          <w:color w:val="000000"/>
          <w:lang w:eastAsia="sk-SK"/>
        </w:rPr>
        <w:t xml:space="preserve">6.16 Pri zhotovovaní diela je zhotoviteľ povinný na svoje náklady zabezpečiť výkon funkcie stavbyvedúceho. </w:t>
      </w:r>
      <w:r w:rsidRPr="00753742">
        <w:rPr>
          <w:rFonts w:ascii="Times New Roman" w:hAnsi="Times New Roman"/>
          <w:sz w:val="24"/>
          <w:szCs w:val="24"/>
          <w:lang w:eastAsia="sk-SK"/>
        </w:rPr>
        <w:t>s</w:t>
      </w:r>
      <w:r w:rsidRPr="00753742">
        <w:rPr>
          <w:rFonts w:ascii="Times New Roman" w:hAnsi="Times New Roman"/>
          <w:color w:val="000000"/>
          <w:lang w:eastAsia="sk-SK"/>
        </w:rPr>
        <w:t>tavbyvedúci mus</w:t>
      </w:r>
      <w:r>
        <w:rPr>
          <w:rFonts w:ascii="Times New Roman" w:hAnsi="Times New Roman"/>
          <w:color w:val="000000"/>
          <w:lang w:eastAsia="sk-SK"/>
        </w:rPr>
        <w:t>í</w:t>
      </w:r>
      <w:r w:rsidRPr="00753742">
        <w:rPr>
          <w:rFonts w:ascii="Times New Roman" w:hAnsi="Times New Roman"/>
          <w:color w:val="000000"/>
          <w:lang w:eastAsia="sk-SK"/>
        </w:rPr>
        <w:t xml:space="preserve"> spĺňať počas zhotovovania diela podmienky uvedené v časti III.1.3 Výzvy, na predloženie ponuky na predmet zákazky „</w:t>
      </w:r>
      <w:r w:rsidR="00FC6D12">
        <w:rPr>
          <w:rFonts w:ascii="Times New Roman" w:hAnsi="Times New Roman"/>
          <w:b/>
          <w:bCs/>
        </w:rPr>
        <w:t>Zberný dvor Ruská</w:t>
      </w:r>
      <w:bookmarkStart w:id="0" w:name="_GoBack"/>
      <w:bookmarkEnd w:id="0"/>
      <w:r w:rsidRPr="00753742">
        <w:rPr>
          <w:rFonts w:ascii="Times New Roman" w:hAnsi="Times New Roman"/>
          <w:color w:val="000000"/>
          <w:lang w:eastAsia="sk-SK"/>
        </w:rPr>
        <w:t xml:space="preserve">“ a teda musia mať doklad o odbornej spôsobilosti s rozsahom oprávnenia na činnosť stavbyvedúceho v </w:t>
      </w:r>
      <w:r w:rsidRPr="00753742">
        <w:rPr>
          <w:rFonts w:ascii="Times New Roman" w:hAnsi="Times New Roman"/>
        </w:rPr>
        <w:t xml:space="preserve">odbore pozemné stavby </w:t>
      </w:r>
      <w:r w:rsidRPr="00753742">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sidRPr="00753742">
        <w:rPr>
          <w:rFonts w:ascii="Times New Roman" w:hAnsi="Times New Roman"/>
        </w:rPr>
        <w:t>vystavovaný v členských krajinách ES</w:t>
      </w:r>
      <w:r w:rsidRPr="00753742">
        <w:rPr>
          <w:rFonts w:ascii="Times New Roman" w:hAnsi="Times New Roman"/>
          <w:color w:val="000000"/>
          <w:lang w:eastAsia="sk-SK"/>
        </w:rPr>
        <w:t xml:space="preserve">. </w:t>
      </w:r>
    </w:p>
    <w:p w:rsidR="00DE085E" w:rsidRPr="00753742"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tabs>
          <w:tab w:val="left" w:pos="4962"/>
        </w:tabs>
        <w:autoSpaceDE w:val="0"/>
        <w:autoSpaceDN w:val="0"/>
        <w:adjustRightInd w:val="0"/>
        <w:spacing w:after="0"/>
        <w:jc w:val="both"/>
        <w:rPr>
          <w:rFonts w:ascii="Times New Roman" w:hAnsi="Times New Roman"/>
          <w:color w:val="000000"/>
          <w:lang w:eastAsia="sk-SK"/>
        </w:rPr>
      </w:pPr>
      <w:r w:rsidRPr="00753742">
        <w:rPr>
          <w:rFonts w:ascii="Times New Roman" w:hAnsi="Times New Roman"/>
          <w:color w:val="000000"/>
          <w:lang w:eastAsia="sk-SK"/>
        </w:rPr>
        <w:t xml:space="preserve">Funkciou stavbyvedúceho bude </w:t>
      </w:r>
      <w:r w:rsidRPr="00753742">
        <w:rPr>
          <w:rFonts w:ascii="Times New Roman" w:hAnsi="Times New Roman"/>
          <w:color w:val="000000"/>
        </w:rPr>
        <w:t xml:space="preserve">poverený: </w:t>
      </w:r>
      <w:r w:rsidRPr="00753742">
        <w:rPr>
          <w:rFonts w:ascii="Times New Roman" w:hAnsi="Times New Roman"/>
          <w:color w:val="000000"/>
        </w:rPr>
        <w:tab/>
        <w:t>.....</w:t>
      </w:r>
      <w:r w:rsidRPr="00753742">
        <w:rPr>
          <w:rFonts w:ascii="Times New Roman" w:hAnsi="Times New Roman"/>
          <w:i/>
          <w:color w:val="000000"/>
        </w:rPr>
        <w:t>Meno a priezvisko, titul  stavbyvedúceho</w:t>
      </w:r>
      <w:r>
        <w:rPr>
          <w:rFonts w:ascii="Times New Roman" w:hAnsi="Times New Roman"/>
          <w:color w:val="000000"/>
        </w:rPr>
        <w:t>...</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DE085E" w:rsidRPr="00B768CA"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DE085E" w:rsidRDefault="00DE085E" w:rsidP="009B24AD">
      <w:pPr>
        <w:numPr>
          <w:ilvl w:val="0"/>
          <w:numId w:val="4"/>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w:t>
      </w:r>
      <w:r w:rsidRPr="00C35960">
        <w:rPr>
          <w:rFonts w:ascii="Times New Roman" w:hAnsi="Times New Roman"/>
          <w:color w:val="000000"/>
          <w:sz w:val="23"/>
          <w:szCs w:val="23"/>
          <w:lang w:eastAsia="sk-SK"/>
        </w:rPr>
        <w:lastRenderedPageBreak/>
        <w:t xml:space="preserve">výrobkoch“), Zákonom o technických požiadavkách na výrobky a inými súvisiacimi právnymi predpismi, </w:t>
      </w:r>
    </w:p>
    <w:p w:rsidR="00DE085E" w:rsidRPr="00C35960" w:rsidRDefault="00DE085E" w:rsidP="00B61693">
      <w:pPr>
        <w:autoSpaceDE w:val="0"/>
        <w:autoSpaceDN w:val="0"/>
        <w:adjustRightInd w:val="0"/>
        <w:spacing w:after="0"/>
        <w:ind w:left="284"/>
        <w:rPr>
          <w:rFonts w:ascii="Times New Roman" w:hAnsi="Times New Roman"/>
          <w:color w:val="000000"/>
          <w:sz w:val="24"/>
          <w:szCs w:val="24"/>
          <w:lang w:eastAsia="sk-SK"/>
        </w:rPr>
      </w:pPr>
    </w:p>
    <w:p w:rsidR="00DE085E" w:rsidRPr="00C35960" w:rsidRDefault="00DE085E" w:rsidP="00B61693">
      <w:pPr>
        <w:numPr>
          <w:ilvl w:val="0"/>
          <w:numId w:val="4"/>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DE085E" w:rsidRPr="00C35960" w:rsidRDefault="00DE085E" w:rsidP="00B61693">
      <w:pPr>
        <w:autoSpaceDE w:val="0"/>
        <w:autoSpaceDN w:val="0"/>
        <w:adjustRightInd w:val="0"/>
        <w:spacing w:after="0"/>
        <w:ind w:left="284"/>
        <w:rPr>
          <w:rFonts w:ascii="Times New Roman" w:hAnsi="Times New Roman"/>
          <w:color w:val="000000"/>
          <w:sz w:val="24"/>
          <w:szCs w:val="24"/>
          <w:lang w:eastAsia="sk-SK"/>
        </w:rPr>
      </w:pPr>
    </w:p>
    <w:p w:rsidR="00DE085E" w:rsidRPr="00C35960" w:rsidRDefault="00DE085E" w:rsidP="009B24AD">
      <w:pPr>
        <w:numPr>
          <w:ilvl w:val="0"/>
          <w:numId w:val="4"/>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DE085E" w:rsidRDefault="00DE085E" w:rsidP="00B61693">
      <w:pPr>
        <w:pStyle w:val="Default"/>
        <w:ind w:left="284"/>
        <w:jc w:val="both"/>
        <w:rPr>
          <w:rFonts w:ascii="Times New Roman" w:hAnsi="Times New Roman" w:cs="Times New Roman"/>
          <w:sz w:val="22"/>
          <w:szCs w:val="22"/>
          <w:lang w:eastAsia="sk-SK"/>
        </w:rPr>
      </w:pPr>
    </w:p>
    <w:p w:rsidR="00DE085E" w:rsidRPr="00CF4CEF" w:rsidRDefault="00DE085E" w:rsidP="00B61693">
      <w:pPr>
        <w:pStyle w:val="Default"/>
        <w:numPr>
          <w:ilvl w:val="0"/>
          <w:numId w:val="4"/>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DE085E" w:rsidRPr="00CF4CEF" w:rsidRDefault="00DE085E" w:rsidP="00B61693">
      <w:pPr>
        <w:pStyle w:val="Default"/>
        <w:ind w:left="284"/>
        <w:jc w:val="both"/>
        <w:rPr>
          <w:rFonts w:ascii="Times New Roman" w:hAnsi="Times New Roman" w:cs="Times New Roman"/>
          <w:sz w:val="22"/>
          <w:szCs w:val="22"/>
          <w:lang w:eastAsia="sk-SK"/>
        </w:rPr>
      </w:pP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DE085E" w:rsidRPr="005C547B" w:rsidRDefault="00DE085E" w:rsidP="00B61693">
      <w:pPr>
        <w:numPr>
          <w:ilvl w:val="0"/>
          <w:numId w:val="4"/>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DE085E" w:rsidRPr="00CF4CEF"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DE085E" w:rsidRDefault="00DE085E" w:rsidP="00B61693">
      <w:pPr>
        <w:numPr>
          <w:ilvl w:val="0"/>
          <w:numId w:val="4"/>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DE085E" w:rsidRPr="00CF4CEF" w:rsidRDefault="00DE085E" w:rsidP="00B61693">
      <w:pPr>
        <w:autoSpaceDE w:val="0"/>
        <w:autoSpaceDN w:val="0"/>
        <w:adjustRightInd w:val="0"/>
        <w:spacing w:after="0"/>
        <w:ind w:left="284"/>
        <w:jc w:val="both"/>
        <w:rPr>
          <w:rFonts w:ascii="Times New Roman" w:hAnsi="Times New Roman"/>
          <w:color w:val="000000"/>
          <w:lang w:eastAsia="sk-SK"/>
        </w:rPr>
      </w:pPr>
    </w:p>
    <w:p w:rsidR="00DE085E" w:rsidRPr="00207812" w:rsidRDefault="00DE085E" w:rsidP="00B61693">
      <w:pPr>
        <w:pStyle w:val="Default"/>
        <w:jc w:val="both"/>
        <w:rPr>
          <w:rFonts w:ascii="Times New Roman" w:hAnsi="Times New Roman" w:cs="Times New Roman"/>
          <w:sz w:val="22"/>
          <w:szCs w:val="22"/>
          <w:lang w:eastAsia="sk-SK"/>
        </w:rPr>
      </w:pPr>
    </w:p>
    <w:p w:rsidR="00DE085E" w:rsidRPr="00CF4CEF" w:rsidRDefault="00DE085E" w:rsidP="00B61693">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DE085E" w:rsidRPr="00CF4CEF" w:rsidRDefault="00DE085E" w:rsidP="00B61693">
      <w:pPr>
        <w:pStyle w:val="Default"/>
        <w:ind w:left="720"/>
        <w:jc w:val="both"/>
        <w:rPr>
          <w:rFonts w:ascii="Times New Roman" w:hAnsi="Times New Roman" w:cs="Times New Roman"/>
          <w:sz w:val="22"/>
          <w:szCs w:val="22"/>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DE085E" w:rsidRDefault="00DE085E" w:rsidP="00B61693">
      <w:pPr>
        <w:autoSpaceDE w:val="0"/>
        <w:autoSpaceDN w:val="0"/>
        <w:adjustRightInd w:val="0"/>
        <w:spacing w:after="0"/>
        <w:rPr>
          <w:rFonts w:ascii="Times New Roman" w:hAnsi="Times New Roman"/>
          <w:b/>
          <w:bCs/>
          <w:color w:val="000000"/>
          <w:lang w:eastAsia="sk-SK"/>
        </w:rPr>
      </w:pPr>
    </w:p>
    <w:p w:rsidR="00C34A75" w:rsidRDefault="00C34A75" w:rsidP="00C34A75">
      <w:pPr>
        <w:autoSpaceDE w:val="0"/>
        <w:autoSpaceDN w:val="0"/>
        <w:adjustRightInd w:val="0"/>
        <w:rPr>
          <w:rFonts w:ascii="Times New Roman" w:hAnsi="Times New Roman"/>
          <w:b/>
          <w:bCs/>
          <w:color w:val="000000"/>
          <w:lang w:eastAsia="sk-SK"/>
        </w:rPr>
      </w:pPr>
    </w:p>
    <w:p w:rsidR="00C34A75" w:rsidRPr="001A477D" w:rsidRDefault="00C34A75" w:rsidP="00C34A75">
      <w:pPr>
        <w:pStyle w:val="Default"/>
        <w:ind w:left="426" w:hanging="426"/>
        <w:jc w:val="both"/>
        <w:rPr>
          <w:rFonts w:ascii="Times New Roman" w:hAnsi="Times New Roman" w:cs="Times New Roman"/>
          <w:b/>
          <w:sz w:val="22"/>
          <w:szCs w:val="22"/>
          <w:lang w:eastAsia="sk-SK" w:bidi="ar-SA"/>
        </w:rPr>
      </w:pPr>
      <w:r w:rsidRPr="001A477D">
        <w:rPr>
          <w:rFonts w:ascii="Times New Roman" w:hAnsi="Times New Roman" w:cs="Times New Roman"/>
          <w:b/>
          <w:sz w:val="22"/>
          <w:szCs w:val="22"/>
          <w:lang w:eastAsia="sk-SK"/>
        </w:rPr>
        <w:t xml:space="preserve">7.6 </w:t>
      </w:r>
      <w:r w:rsidRPr="001A477D">
        <w:rPr>
          <w:rFonts w:ascii="Times New Roman" w:hAnsi="Times New Roman"/>
          <w:b/>
          <w:lang w:eastAsia="sk-SK"/>
        </w:rPr>
        <w:t xml:space="preserve">Počas celej doby realizácie diela je zhotoviteľ povinný zamestnať podľa </w:t>
      </w:r>
      <w:r w:rsidRPr="001A477D">
        <w:rPr>
          <w:rFonts w:ascii="Times New Roman" w:hAnsi="Times New Roman" w:cs="Times New Roman"/>
          <w:b/>
          <w:sz w:val="22"/>
          <w:szCs w:val="22"/>
          <w:lang w:eastAsia="sk-SK" w:bidi="ar-SA"/>
        </w:rPr>
        <w:t xml:space="preserve">zákona č. 311/2001 Z. z. (Zákonník práce) minimálne 2 osoby spĺňajúce kumulatívne nasledovné predpoklady: </w:t>
      </w:r>
    </w:p>
    <w:p w:rsidR="00C34A75" w:rsidRPr="008A08B0" w:rsidRDefault="00C34A75" w:rsidP="00C34A75">
      <w:pPr>
        <w:autoSpaceDE w:val="0"/>
        <w:autoSpaceDN w:val="0"/>
        <w:adjustRightInd w:val="0"/>
        <w:ind w:left="426"/>
        <w:jc w:val="both"/>
        <w:rPr>
          <w:rFonts w:ascii="Times New Roman" w:hAnsi="Times New Roman"/>
          <w:b/>
          <w:color w:val="000000"/>
          <w:lang w:eastAsia="sk-SK"/>
        </w:rPr>
      </w:pPr>
      <w:r w:rsidRPr="001A477D">
        <w:rPr>
          <w:rFonts w:ascii="Times New Roman" w:hAnsi="Times New Roman"/>
          <w:b/>
          <w:color w:val="000000"/>
          <w:lang w:eastAsia="sk-SK"/>
        </w:rPr>
        <w:t>a) patria k marginalizovanej rómskej komunite, a zároveň</w:t>
      </w:r>
      <w:r w:rsidRPr="008A08B0">
        <w:rPr>
          <w:rFonts w:ascii="Times New Roman" w:hAnsi="Times New Roman"/>
          <w:b/>
          <w:color w:val="000000"/>
          <w:lang w:eastAsia="sk-SK"/>
        </w:rPr>
        <w:t xml:space="preserve"> </w:t>
      </w:r>
    </w:p>
    <w:p w:rsidR="00C34A75" w:rsidRPr="008A08B0" w:rsidRDefault="00C34A75" w:rsidP="00C34A75">
      <w:pPr>
        <w:autoSpaceDE w:val="0"/>
        <w:autoSpaceDN w:val="0"/>
        <w:adjustRightInd w:val="0"/>
        <w:ind w:left="426"/>
        <w:jc w:val="both"/>
        <w:rPr>
          <w:rFonts w:ascii="Times New Roman" w:hAnsi="Times New Roman"/>
          <w:b/>
          <w:color w:val="000000"/>
          <w:lang w:eastAsia="sk-SK"/>
        </w:rPr>
      </w:pPr>
      <w:r w:rsidRPr="008A08B0">
        <w:rPr>
          <w:rFonts w:ascii="Times New Roman" w:hAnsi="Times New Roman"/>
          <w:b/>
          <w:color w:val="000000"/>
          <w:lang w:eastAsia="sk-SK"/>
        </w:rPr>
        <w:t xml:space="preserve">b) sú dlhodobo nezamestnaní v zmysle § 8 zákona č. 5/2004 Z. z. o službách zamestnanosti a o zmene a doplnení niektorých zákonov. </w:t>
      </w:r>
    </w:p>
    <w:p w:rsidR="00C34A75" w:rsidRPr="00207812" w:rsidRDefault="00C34A75" w:rsidP="00C34A75">
      <w:pPr>
        <w:autoSpaceDE w:val="0"/>
        <w:autoSpaceDN w:val="0"/>
        <w:adjustRightInd w:val="0"/>
        <w:jc w:val="both"/>
        <w:rPr>
          <w:rFonts w:ascii="Times New Roman" w:hAnsi="Times New Roman"/>
        </w:rPr>
      </w:pP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C34A75" w:rsidRPr="00CF4CEF" w:rsidRDefault="00C34A75" w:rsidP="00C34A75">
      <w:pPr>
        <w:autoSpaceDE w:val="0"/>
        <w:autoSpaceDN w:val="0"/>
        <w:adjustRightInd w:val="0"/>
        <w:jc w:val="both"/>
        <w:rPr>
          <w:rFonts w:ascii="Times New Roman" w:hAnsi="Times New Roman"/>
          <w:color w:val="000000"/>
          <w:lang w:eastAsia="sk-SK"/>
        </w:rPr>
      </w:pPr>
    </w:p>
    <w:p w:rsidR="00C34A75" w:rsidRDefault="00C34A75" w:rsidP="00C34A75">
      <w:pPr>
        <w:pStyle w:val="Default"/>
        <w:jc w:val="both"/>
        <w:rPr>
          <w:rFonts w:ascii="Times New Roman" w:hAnsi="Times New Roman" w:cs="Times New Roman"/>
          <w:sz w:val="22"/>
          <w:szCs w:val="22"/>
        </w:rPr>
      </w:pPr>
      <w:r>
        <w:rPr>
          <w:rFonts w:ascii="Times New Roman" w:hAnsi="Times New Roman" w:cs="Times New Roman"/>
          <w:sz w:val="22"/>
          <w:szCs w:val="22"/>
        </w:rPr>
        <w:t>7.7</w:t>
      </w:r>
      <w:r w:rsidRPr="00207812">
        <w:rPr>
          <w:rFonts w:ascii="Times New Roman" w:hAnsi="Times New Roman" w:cs="Times New Roman"/>
          <w:sz w:val="22"/>
          <w:szCs w:val="22"/>
        </w:rPr>
        <w:t xml:space="preserve"> Zhotoviteľ predloží objednávateľovi dokumenty preukazujúce splnenie </w:t>
      </w:r>
      <w:r>
        <w:rPr>
          <w:rFonts w:ascii="Times New Roman" w:hAnsi="Times New Roman" w:cs="Times New Roman"/>
          <w:sz w:val="22"/>
          <w:szCs w:val="22"/>
        </w:rPr>
        <w:t>bodu 7.6</w:t>
      </w:r>
      <w:r w:rsidRPr="00207812">
        <w:rPr>
          <w:rFonts w:ascii="Times New Roman" w:hAnsi="Times New Roman" w:cs="Times New Roman"/>
          <w:sz w:val="22"/>
          <w:szCs w:val="22"/>
        </w:rPr>
        <w:t xml:space="preserve"> (napr. pracovná zmluva, dohoda o vykonaní práce a podobne, vrátane čestných prehlásení uchádzačov o zamestnanie a potvrdenia z príslušného Úradu práce, sociálnych vecí a rodiny) </w:t>
      </w:r>
      <w:r w:rsidRPr="00623947">
        <w:rPr>
          <w:rFonts w:ascii="Times New Roman" w:hAnsi="Times New Roman" w:cs="Times New Roman"/>
          <w:sz w:val="22"/>
          <w:szCs w:val="22"/>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cs="Times New Roman"/>
          <w:sz w:val="22"/>
          <w:szCs w:val="22"/>
        </w:rPr>
        <w:t>. V prípade nesplnenia tejto povinnosti si bude objednávateľ</w:t>
      </w:r>
      <w:r>
        <w:rPr>
          <w:rFonts w:ascii="Times New Roman" w:hAnsi="Times New Roman" w:cs="Times New Roman"/>
          <w:sz w:val="22"/>
          <w:szCs w:val="22"/>
        </w:rPr>
        <w:t xml:space="preserve"> uplatňovať u zhotoviteľa náhradu škody, ktorá takto vznikne minimálne v zmysle </w:t>
      </w:r>
      <w:proofErr w:type="spellStart"/>
      <w:r w:rsidRPr="00BE22BE">
        <w:rPr>
          <w:rFonts w:ascii="Times New Roman" w:hAnsi="Times New Roman" w:cs="Times New Roman"/>
          <w:lang w:eastAsia="sk-SK"/>
        </w:rPr>
        <w:t>ZoNFP</w:t>
      </w:r>
      <w:proofErr w:type="spellEnd"/>
      <w:r>
        <w:rPr>
          <w:rFonts w:ascii="Times New Roman" w:hAnsi="Times New Roman" w:cs="Times New Roman"/>
          <w:sz w:val="22"/>
          <w:szCs w:val="22"/>
        </w:rPr>
        <w:t>.</w:t>
      </w:r>
    </w:p>
    <w:p w:rsidR="00DE085E" w:rsidRDefault="00DE085E" w:rsidP="00B61693">
      <w:pPr>
        <w:autoSpaceDE w:val="0"/>
        <w:autoSpaceDN w:val="0"/>
        <w:adjustRightInd w:val="0"/>
        <w:spacing w:after="0"/>
        <w:rPr>
          <w:rFonts w:ascii="Times New Roman" w:hAnsi="Times New Roman"/>
          <w:b/>
          <w:bCs/>
          <w:color w:val="000000"/>
          <w:lang w:eastAsia="sk-SK"/>
        </w:rPr>
      </w:pPr>
    </w:p>
    <w:p w:rsidR="00C34A75" w:rsidRPr="00CF4CEF" w:rsidRDefault="00C34A75" w:rsidP="00B61693">
      <w:pPr>
        <w:autoSpaceDE w:val="0"/>
        <w:autoSpaceDN w:val="0"/>
        <w:adjustRightInd w:val="0"/>
        <w:spacing w:after="0"/>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6A15C0" w:rsidRDefault="00DE085E" w:rsidP="00B61693">
      <w:pPr>
        <w:autoSpaceDE w:val="0"/>
        <w:autoSpaceDN w:val="0"/>
        <w:adjustRightInd w:val="0"/>
        <w:spacing w:after="0"/>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DE085E" w:rsidRPr="006A15C0" w:rsidRDefault="00DE085E" w:rsidP="00B61693">
      <w:pPr>
        <w:tabs>
          <w:tab w:val="left" w:pos="3119"/>
        </w:tabs>
        <w:autoSpaceDE w:val="0"/>
        <w:autoSpaceDN w:val="0"/>
        <w:adjustRightInd w:val="0"/>
        <w:spacing w:after="0"/>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DE085E" w:rsidRPr="006A15C0" w:rsidRDefault="00DE085E" w:rsidP="00B61693">
      <w:pPr>
        <w:tabs>
          <w:tab w:val="left" w:pos="3119"/>
        </w:tabs>
        <w:autoSpaceDE w:val="0"/>
        <w:autoSpaceDN w:val="0"/>
        <w:adjustRightInd w:val="0"/>
        <w:spacing w:after="0"/>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DE085E" w:rsidRDefault="00DE085E" w:rsidP="00B61693">
      <w:pPr>
        <w:autoSpaceDE w:val="0"/>
        <w:autoSpaceDN w:val="0"/>
        <w:adjustRightInd w:val="0"/>
        <w:spacing w:after="0"/>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DE085E" w:rsidRDefault="00DE085E" w:rsidP="00B61693">
      <w:pPr>
        <w:autoSpaceDE w:val="0"/>
        <w:autoSpaceDN w:val="0"/>
        <w:adjustRightInd w:val="0"/>
        <w:spacing w:after="0"/>
        <w:rPr>
          <w:rFonts w:ascii="Times New Roman" w:hAnsi="Times New Roman"/>
          <w:i/>
          <w:iCs/>
          <w:sz w:val="24"/>
          <w:szCs w:val="24"/>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K cene bude účtovaná DPH podľa platných právnych predpisov. </w:t>
      </w:r>
    </w:p>
    <w:p w:rsidR="00DE085E" w:rsidRPr="00CF4CEF" w:rsidRDefault="00DE085E" w:rsidP="00B61693">
      <w:pPr>
        <w:autoSpaceDE w:val="0"/>
        <w:autoSpaceDN w:val="0"/>
        <w:adjustRightInd w:val="0"/>
        <w:spacing w:after="0"/>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DB0EDA"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8.3 </w:t>
      </w:r>
      <w:r w:rsidRPr="00DB0EDA">
        <w:rPr>
          <w:rFonts w:ascii="Times New Roman" w:hAnsi="Times New Roman" w:cs="Times New Roman"/>
          <w:sz w:val="22"/>
          <w:szCs w:val="22"/>
          <w:lang w:eastAsia="sk-SK"/>
        </w:rPr>
        <w:t xml:space="preserve">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w:t>
      </w:r>
      <w:r w:rsidRPr="00EE25D5">
        <w:rPr>
          <w:rFonts w:ascii="Times New Roman" w:hAnsi="Times New Roman" w:cs="Times New Roman"/>
          <w:sz w:val="22"/>
          <w:szCs w:val="22"/>
          <w:lang w:eastAsia="sk-SK"/>
        </w:rPr>
        <w:t>obstaranie všetkých strojov, vybavenia a zariadenia, náklady na ich používanie a údržbu, náklady na všetky drobné a pomocné práce (napr. montážne zariadenia), náklady súvisiace s likvidáciou odpadu, zneškodnenie prípadne zhodnotenie odpadov, ktoré vznikli pri realizácii stavby (doklad o prevzatí odpadu a fotokópie záznamov o prevádzke vozidiel, ktorými bol odpad vyvážaný),  náklady na všetky drobné a pomocné materiály, montáž, údržbu, dane a clá, bankové náklady, správne poplatky ako aj všetky všeobecné riziká, náklady na plnenie záväzkov a povinností zhotoviteľa z tejto zmluvy, ďalej náklady na všetky služby, ktoré zabezpečujú realizáciu prác, dokončenie, individuálne odskúšanie,  náklady na zaistenie bezpečnosti práce, požiarnej ochrany, povodňovej ochrany a ochrany životného prostredia, náklady</w:t>
      </w:r>
      <w:r w:rsidRPr="00DB0EDA">
        <w:rPr>
          <w:rFonts w:ascii="Times New Roman" w:hAnsi="Times New Roman" w:cs="Times New Roman"/>
          <w:sz w:val="22"/>
          <w:szCs w:val="22"/>
          <w:lang w:eastAsia="sk-SK"/>
        </w:rPr>
        <w:t xml:space="preserve">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 certifikátov materiálov zabudovaných v diele, a vykonanie všetkých činností v súvislosti s odovzdávacím a preberacím konaním.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w:t>
      </w:r>
      <w:r>
        <w:rPr>
          <w:rFonts w:ascii="Times New Roman" w:hAnsi="Times New Roman"/>
          <w:color w:val="000000"/>
          <w:lang w:eastAsia="sk-SK"/>
        </w:rPr>
        <w:t>j</w:t>
      </w:r>
      <w:r w:rsidRPr="00CF4CEF">
        <w:rPr>
          <w:rFonts w:ascii="Times New Roman" w:hAnsi="Times New Roman"/>
          <w:color w:val="000000"/>
          <w:lang w:eastAsia="sk-SK"/>
        </w:rPr>
        <w:t xml:space="preserve">) tejto zmluvy, odstraňovanie vád diela zistených objednávateľom pri výkone kontroly diela alebo jeho častí, </w:t>
      </w:r>
      <w:r w:rsidRPr="00CF4CEF">
        <w:rPr>
          <w:rFonts w:ascii="Times New Roman" w:hAnsi="Times New Roman"/>
          <w:color w:val="000000"/>
          <w:lang w:eastAsia="sk-SK"/>
        </w:rPr>
        <w:lastRenderedPageBreak/>
        <w:t xml:space="preserve">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7B6E4D" w:rsidRDefault="00DE085E" w:rsidP="00B61693">
      <w:pPr>
        <w:autoSpaceDE w:val="0"/>
        <w:autoSpaceDN w:val="0"/>
        <w:adjustRightInd w:val="0"/>
        <w:spacing w:after="0"/>
        <w:jc w:val="center"/>
        <w:rPr>
          <w:rFonts w:ascii="Times New Roman" w:hAnsi="Times New Roman"/>
          <w:color w:val="000000"/>
          <w:lang w:eastAsia="sk-SK"/>
        </w:rPr>
      </w:pPr>
      <w:r w:rsidRPr="007B6E4D">
        <w:rPr>
          <w:rFonts w:ascii="Times New Roman" w:hAnsi="Times New Roman"/>
          <w:b/>
          <w:bCs/>
          <w:color w:val="000000"/>
          <w:lang w:eastAsia="sk-SK"/>
        </w:rPr>
        <w:t>Článok 9</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7B6E4D">
        <w:rPr>
          <w:rFonts w:ascii="Times New Roman" w:hAnsi="Times New Roman"/>
          <w:b/>
          <w:bCs/>
          <w:color w:val="000000"/>
          <w:lang w:eastAsia="sk-SK"/>
        </w:rPr>
        <w:t>Platobné podmienky a fakturácia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C34A75" w:rsidRPr="009D6C1A" w:rsidRDefault="00C34A75" w:rsidP="00C34A75">
      <w:pPr>
        <w:numPr>
          <w:ilvl w:val="1"/>
          <w:numId w:val="5"/>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Pr>
          <w:rFonts w:ascii="Times New Roman" w:hAnsi="Times New Roman"/>
          <w:color w:val="000000"/>
          <w:lang w:eastAsia="sk-SK"/>
        </w:rPr>
        <w:t xml:space="preserve">môže </w:t>
      </w:r>
      <w:r w:rsidRPr="009D6C1A">
        <w:rPr>
          <w:rFonts w:ascii="Times New Roman" w:hAnsi="Times New Roman"/>
          <w:color w:val="000000"/>
          <w:lang w:eastAsia="sk-SK"/>
        </w:rPr>
        <w:t>na konci každého kalendárneho mesiaca, avšak najneskôr do 15. dňa nasledujúceho mesiaca, na základe zisťovacích protokolov a odsúhlaseného súpisu vykonaných prác (výkaz výmer), doruč</w:t>
      </w:r>
      <w:r>
        <w:rPr>
          <w:rFonts w:ascii="Times New Roman" w:hAnsi="Times New Roman"/>
          <w:color w:val="000000"/>
          <w:lang w:eastAsia="sk-SK"/>
        </w:rPr>
        <w:t>iť</w:t>
      </w:r>
      <w:r w:rsidRPr="009D6C1A">
        <w:rPr>
          <w:rFonts w:ascii="Times New Roman" w:hAnsi="Times New Roman"/>
          <w:color w:val="000000"/>
          <w:lang w:eastAsia="sk-SK"/>
        </w:rPr>
        <w:t xml:space="preserve"> Objednávateľovi </w:t>
      </w:r>
      <w:r w:rsidRPr="009D6C1A">
        <w:rPr>
          <w:rFonts w:ascii="Times New Roman" w:hAnsi="Times New Roman"/>
          <w:b/>
          <w:bCs/>
          <w:color w:val="000000"/>
          <w:lang w:eastAsia="sk-SK"/>
        </w:rPr>
        <w:t>„čiastkovú faktúru“</w:t>
      </w:r>
      <w:r w:rsidRPr="009D6C1A">
        <w:rPr>
          <w:rFonts w:ascii="Times New Roman" w:hAnsi="Times New Roman"/>
          <w:color w:val="000000"/>
          <w:lang w:eastAsia="sk-SK"/>
        </w:rPr>
        <w:t xml:space="preserve">, ktorá musí mať zákonom požadované náležitosti a bude vystavená v súlade s cenami uvedenými vo Výkaze výmer. </w:t>
      </w:r>
      <w:r>
        <w:rPr>
          <w:rFonts w:ascii="Times New Roman" w:hAnsi="Times New Roman"/>
          <w:color w:val="000000"/>
          <w:lang w:eastAsia="sk-SK"/>
        </w:rPr>
        <w:t xml:space="preserve">Súčasne výška čiastkovej faktúry musí byť minimálne vo výške jednej tretiny z celkovej hodnoty diela. </w:t>
      </w:r>
      <w:r w:rsidRPr="009D6C1A">
        <w:rPr>
          <w:rFonts w:ascii="Times New Roman" w:hAnsi="Times New Roman"/>
          <w:color w:val="000000"/>
          <w:lang w:eastAsia="sk-SK"/>
        </w:rPr>
        <w:t xml:space="preserve">Posledná faktúra bude označená ako </w:t>
      </w:r>
      <w:r w:rsidRPr="009D6C1A">
        <w:rPr>
          <w:rFonts w:ascii="Times New Roman" w:hAnsi="Times New Roman"/>
          <w:b/>
          <w:bCs/>
          <w:color w:val="000000"/>
          <w:lang w:eastAsia="sk-SK"/>
        </w:rPr>
        <w:t>„konečná faktúra”</w:t>
      </w:r>
      <w:r w:rsidRPr="009D6C1A">
        <w:rPr>
          <w:rFonts w:ascii="Times New Roman" w:hAnsi="Times New Roman"/>
          <w:color w:val="000000"/>
          <w:lang w:eastAsia="sk-SK"/>
        </w:rPr>
        <w:t>. Uznanie konečnej faktúry vylučuje dodatočné nároky Zhotoviteľa. Stavebný dozor je povinný skontrolovať kompletný súpis prác do 10 pracovných dní.</w:t>
      </w:r>
    </w:p>
    <w:p w:rsidR="00C34A75" w:rsidRPr="00BE22BE" w:rsidRDefault="00C34A75" w:rsidP="00C34A75">
      <w:pPr>
        <w:tabs>
          <w:tab w:val="num" w:pos="426"/>
        </w:tabs>
        <w:ind w:left="360"/>
        <w:jc w:val="both"/>
        <w:rPr>
          <w:rFonts w:ascii="Times New Roman" w:hAnsi="Times New Roman"/>
          <w:bCs/>
          <w:sz w:val="24"/>
          <w:szCs w:val="24"/>
        </w:rPr>
      </w:pPr>
    </w:p>
    <w:p w:rsidR="00C34A75" w:rsidRPr="009D6C1A" w:rsidRDefault="00C34A75" w:rsidP="00C34A75">
      <w:pPr>
        <w:numPr>
          <w:ilvl w:val="1"/>
          <w:numId w:val="5"/>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šiestich rovnopisoch (štyri rovnopisy pre Objednávateľa, jeden pre stavebného </w:t>
      </w:r>
      <w:proofErr w:type="spellStart"/>
      <w:r w:rsidRPr="009D6C1A">
        <w:rPr>
          <w:rFonts w:ascii="Times New Roman" w:hAnsi="Times New Roman"/>
        </w:rPr>
        <w:t>dozora</w:t>
      </w:r>
      <w:proofErr w:type="spellEnd"/>
      <w:r w:rsidRPr="009D6C1A">
        <w:rPr>
          <w:rFonts w:ascii="Times New Roman" w:hAnsi="Times New Roman"/>
        </w:rPr>
        <w:t xml:space="preserve"> a jeden pre Zhotoviteľa). Okrem všeobecných náležitostí podľa zákona č. 222/2004 </w:t>
      </w:r>
      <w:proofErr w:type="spellStart"/>
      <w:r w:rsidRPr="009D6C1A">
        <w:rPr>
          <w:rFonts w:ascii="Times New Roman" w:hAnsi="Times New Roman"/>
        </w:rPr>
        <w:t>Z.z</w:t>
      </w:r>
      <w:proofErr w:type="spellEnd"/>
      <w:r w:rsidRPr="009D6C1A">
        <w:rPr>
          <w:rFonts w:ascii="Times New Roman" w:hAnsi="Times New Roman"/>
        </w:rPr>
        <w:t xml:space="preserve">. o DPH v znení neskorších predpisov, musí faktúra obsahovať v prílohe jednotlivé množstvá zrealizovaných prác a dodávok a ich ceny, </w:t>
      </w:r>
      <w:proofErr w:type="spellStart"/>
      <w:r w:rsidRPr="009D6C1A">
        <w:rPr>
          <w:rFonts w:ascii="Times New Roman" w:hAnsi="Times New Roman"/>
        </w:rPr>
        <w:t>t.j</w:t>
      </w:r>
      <w:proofErr w:type="spellEnd"/>
      <w:r w:rsidRPr="009D6C1A">
        <w:rPr>
          <w:rFonts w:ascii="Times New Roman" w:hAnsi="Times New Roman"/>
        </w:rPr>
        <w:t>. súpisy vykonaných prác vychádzajúce z ponukového rozpočtu. Tieto práce musia byť pred vystavením faktúry premerané a odsúhlasené objednávateľom a stavebným dozorom.</w:t>
      </w:r>
    </w:p>
    <w:p w:rsidR="00C34A75" w:rsidRDefault="00C34A75" w:rsidP="00C34A75">
      <w:pPr>
        <w:autoSpaceDE w:val="0"/>
        <w:autoSpaceDN w:val="0"/>
        <w:adjustRightInd w:val="0"/>
        <w:jc w:val="both"/>
        <w:rPr>
          <w:rFonts w:ascii="Times New Roman" w:hAnsi="Times New Roman"/>
          <w:color w:val="000000"/>
          <w:lang w:eastAsia="sk-SK"/>
        </w:rPr>
      </w:pPr>
    </w:p>
    <w:p w:rsidR="00C34A75" w:rsidRPr="00AB28A6" w:rsidRDefault="00C34A75" w:rsidP="00C34A7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t>9.3 Cena diela bude fakturovaná</w:t>
      </w:r>
      <w:r w:rsidRPr="00CF4CEF">
        <w:rPr>
          <w:rFonts w:ascii="Times New Roman" w:hAnsi="Times New Roman"/>
          <w:color w:val="000000"/>
          <w:lang w:eastAsia="sk-SK"/>
        </w:rPr>
        <w:t xml:space="preserve"> v súlade s touto zmluvou, najmä bodom 8.1, a Výkazom výmer uvedeným v prílohe č. 2 tejto zmluvy; zhotoviteľ nie je oprávnený fakturovať objednávateľovi cenu prípadných naviac prác a dodávok vykonaných a dodaných v rozpore s touto zmluvou. Cena rozostavaného diela bude určená v </w:t>
      </w:r>
      <w:r w:rsidRPr="00AB28A6">
        <w:rPr>
          <w:rFonts w:ascii="Times New Roman" w:hAnsi="Times New Roman"/>
          <w:color w:val="000000"/>
          <w:lang w:eastAsia="sk-SK"/>
        </w:rPr>
        <w:t xml:space="preserve">súlade s Výkazom výmer uvedeným v prílohe č. 2 tejto zmluvy. </w:t>
      </w:r>
    </w:p>
    <w:p w:rsidR="00C34A75" w:rsidRDefault="00C34A75" w:rsidP="00C34A75">
      <w:pPr>
        <w:autoSpaceDE w:val="0"/>
        <w:autoSpaceDN w:val="0"/>
        <w:adjustRightInd w:val="0"/>
        <w:jc w:val="both"/>
        <w:rPr>
          <w:rFonts w:ascii="Times New Roman" w:hAnsi="Times New Roman"/>
          <w:color w:val="000000"/>
          <w:lang w:eastAsia="sk-SK"/>
        </w:rPr>
      </w:pPr>
      <w:r w:rsidRPr="00AB28A6">
        <w:rPr>
          <w:rFonts w:ascii="Times New Roman" w:hAnsi="Times New Roman"/>
          <w:color w:val="000000"/>
          <w:lang w:eastAsia="sk-SK"/>
        </w:rPr>
        <w:lastRenderedPageBreak/>
        <w:t xml:space="preserve">9.4 Zhotoviteľ sa zaväzuje doručiť objednávateľovi faktúru vystavenú v súlade s týmto článkom najneskôr do 14 dní odo dňa protokolárneho prevzatia diela. </w:t>
      </w:r>
    </w:p>
    <w:p w:rsidR="00C34A75" w:rsidRDefault="00C34A75" w:rsidP="00C34A75">
      <w:pPr>
        <w:autoSpaceDE w:val="0"/>
        <w:autoSpaceDN w:val="0"/>
        <w:adjustRightInd w:val="0"/>
        <w:jc w:val="both"/>
        <w:rPr>
          <w:rFonts w:ascii="Times New Roman" w:hAnsi="Times New Roman"/>
        </w:rPr>
      </w:pPr>
      <w:r>
        <w:rPr>
          <w:rFonts w:ascii="Times New Roman" w:hAnsi="Times New Roman"/>
          <w:color w:val="000000"/>
          <w:lang w:eastAsia="sk-SK"/>
        </w:rPr>
        <w:t>9.5 Lehota splatnosti faktúr</w:t>
      </w:r>
      <w:r w:rsidRPr="00AB28A6">
        <w:rPr>
          <w:rFonts w:ascii="Times New Roman" w:hAnsi="Times New Roman"/>
          <w:color w:val="000000"/>
          <w:lang w:eastAsia="sk-SK"/>
        </w:rPr>
        <w:t xml:space="preserve"> je 30 dní odo dňa jej doručenia objednávateľovi. </w:t>
      </w:r>
      <w:r w:rsidRPr="00AB28A6">
        <w:rPr>
          <w:rFonts w:ascii="Times New Roman" w:hAnsi="Times New Roman"/>
          <w:sz w:val="24"/>
          <w:szCs w:val="24"/>
        </w:rPr>
        <w:t xml:space="preserve">Omeškanie objednávateľa s úhradou faktúr spôsobené meškaním úhrad zo strany </w:t>
      </w:r>
      <w:r>
        <w:rPr>
          <w:rFonts w:ascii="Times New Roman" w:hAnsi="Times New Roman"/>
          <w:sz w:val="24"/>
          <w:szCs w:val="24"/>
        </w:rPr>
        <w:t>riadiaceho orgánu</w:t>
      </w:r>
      <w:r w:rsidRPr="00AB28A6">
        <w:rPr>
          <w:rFonts w:ascii="Times New Roman" w:hAnsi="Times New Roman"/>
        </w:rPr>
        <w:t xml:space="preserve">  nebude brané ako omeškanie platby so strany objednávateľa a zhotoviteľ si nebude uplatňovať úrok z omeškania podľa čl. 13 ods</w:t>
      </w:r>
      <w:r>
        <w:rPr>
          <w:rFonts w:ascii="Times New Roman" w:hAnsi="Times New Roman"/>
        </w:rPr>
        <w:t>.</w:t>
      </w:r>
      <w:r w:rsidRPr="00AB28A6">
        <w:rPr>
          <w:rFonts w:ascii="Times New Roman" w:hAnsi="Times New Roman"/>
        </w:rPr>
        <w:t>13</w:t>
      </w:r>
      <w:r>
        <w:rPr>
          <w:rFonts w:ascii="Times New Roman" w:hAnsi="Times New Roman"/>
        </w:rPr>
        <w:t>.4 t</w:t>
      </w:r>
      <w:r w:rsidRPr="00AB28A6">
        <w:rPr>
          <w:rFonts w:ascii="Times New Roman" w:hAnsi="Times New Roman"/>
        </w:rPr>
        <w:t>ejto zmluvy</w:t>
      </w:r>
      <w:r>
        <w:rPr>
          <w:rFonts w:ascii="Times New Roman" w:hAnsi="Times New Roman"/>
        </w:rPr>
        <w:t>.</w:t>
      </w:r>
    </w:p>
    <w:p w:rsidR="00C34A75" w:rsidRDefault="00943862" w:rsidP="00C34A7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9.6</w:t>
      </w:r>
      <w:r w:rsidR="00C34A75" w:rsidRPr="00CF4CEF">
        <w:rPr>
          <w:rFonts w:ascii="Times New Roman" w:hAnsi="Times New Roman"/>
          <w:color w:val="000000"/>
          <w:lang w:eastAsia="sk-SK"/>
        </w:rPr>
        <w:t xml:space="preserve"> 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C34A75" w:rsidRDefault="00943862" w:rsidP="00C34A75">
      <w:pPr>
        <w:autoSpaceDE w:val="0"/>
        <w:autoSpaceDN w:val="0"/>
        <w:adjustRightInd w:val="0"/>
        <w:jc w:val="both"/>
        <w:rPr>
          <w:rFonts w:ascii="Times New Roman" w:hAnsi="Times New Roman"/>
          <w:bCs/>
          <w:color w:val="000000"/>
          <w:lang w:eastAsia="sk-SK"/>
        </w:rPr>
      </w:pPr>
      <w:r>
        <w:rPr>
          <w:rFonts w:ascii="Times New Roman" w:hAnsi="Times New Roman"/>
          <w:color w:val="000000"/>
          <w:lang w:eastAsia="sk-SK"/>
        </w:rPr>
        <w:t>9.7</w:t>
      </w:r>
      <w:r w:rsidR="00C34A75" w:rsidRPr="00CF4CEF">
        <w:rPr>
          <w:rFonts w:ascii="Times New Roman" w:hAnsi="Times New Roman"/>
          <w:color w:val="000000"/>
          <w:lang w:eastAsia="sk-SK"/>
        </w:rPr>
        <w:t xml:space="preserve"> </w:t>
      </w:r>
      <w:r w:rsidR="00C34A75">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C34A75" w:rsidRPr="00CF4CEF" w:rsidRDefault="00C34A75" w:rsidP="00C34A75">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9.</w:t>
      </w:r>
      <w:r w:rsidR="00943862">
        <w:rPr>
          <w:rFonts w:ascii="Times New Roman" w:hAnsi="Times New Roman"/>
          <w:color w:val="000000"/>
          <w:lang w:eastAsia="sk-SK"/>
        </w:rPr>
        <w:t>8</w:t>
      </w:r>
      <w:r>
        <w:rPr>
          <w:rFonts w:ascii="Times New Roman" w:hAnsi="Times New Roman"/>
          <w:color w:val="000000"/>
          <w:lang w:eastAsia="sk-SK"/>
        </w:rPr>
        <w:t xml:space="preserve"> </w:t>
      </w:r>
      <w:r w:rsidRPr="00CF4CEF">
        <w:rPr>
          <w:rFonts w:ascii="Times New Roman" w:hAnsi="Times New Roman"/>
          <w:color w:val="000000"/>
          <w:lang w:eastAsia="sk-SK"/>
        </w:rPr>
        <w:t>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w:t>
      </w:r>
      <w:r>
        <w:rPr>
          <w:rFonts w:ascii="Times New Roman" w:hAnsi="Times New Roman"/>
          <w:color w:val="000000"/>
          <w:lang w:eastAsia="sk-SK"/>
        </w:rPr>
        <w:t>, resp. doplnenie</w:t>
      </w:r>
      <w:r w:rsidRPr="00CF4CEF">
        <w:rPr>
          <w:rFonts w:ascii="Times New Roman" w:hAnsi="Times New Roman"/>
          <w:color w:val="000000"/>
          <w:lang w:eastAsia="sk-SK"/>
        </w:rPr>
        <w:t>, a to aj opakovane. Oprávneným vrátením faktúry prestáva plynúť lehota splatnosti; nová lehota splatnosti začne plynúť odo dňa doručenia prepracovanej</w:t>
      </w:r>
      <w:r>
        <w:rPr>
          <w:rFonts w:ascii="Times New Roman" w:hAnsi="Times New Roman"/>
          <w:color w:val="000000"/>
          <w:lang w:eastAsia="sk-SK"/>
        </w:rPr>
        <w:t>, resp. doplnenej</w:t>
      </w:r>
      <w:r w:rsidRPr="00CF4CEF">
        <w:rPr>
          <w:rFonts w:ascii="Times New Roman" w:hAnsi="Times New Roman"/>
          <w:color w:val="000000"/>
          <w:lang w:eastAsia="sk-SK"/>
        </w:rPr>
        <w:t xml:space="preserve"> faktúry objednávateľovi. </w:t>
      </w:r>
    </w:p>
    <w:p w:rsidR="00C34A75" w:rsidRPr="00CF4CEF" w:rsidRDefault="00C34A75" w:rsidP="00C34A75">
      <w:pPr>
        <w:autoSpaceDE w:val="0"/>
        <w:autoSpaceDN w:val="0"/>
        <w:adjustRightInd w:val="0"/>
        <w:rPr>
          <w:rFonts w:ascii="Times New Roman" w:hAnsi="Times New Roman"/>
          <w:b/>
          <w:bCs/>
          <w:color w:val="000000"/>
          <w:lang w:eastAsia="sk-SK"/>
        </w:rPr>
      </w:pPr>
    </w:p>
    <w:p w:rsidR="00DE085E" w:rsidRPr="0050138A" w:rsidRDefault="00DE085E" w:rsidP="00B61693">
      <w:pPr>
        <w:autoSpaceDE w:val="0"/>
        <w:autoSpaceDN w:val="0"/>
        <w:adjustRightInd w:val="0"/>
        <w:spacing w:after="0"/>
        <w:rPr>
          <w:rFonts w:ascii="Times New Roman" w:hAnsi="Times New Roman"/>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Pr>
          <w:rFonts w:ascii="Times New Roman" w:hAnsi="Times New Roman"/>
          <w:b/>
          <w:bCs/>
          <w:color w:val="000000"/>
          <w:lang w:eastAsia="sk-SK"/>
        </w:rPr>
        <w:t>Zábezpeka</w:t>
      </w:r>
    </w:p>
    <w:p w:rsidR="00DE085E" w:rsidRPr="003E5F15" w:rsidRDefault="00DE085E" w:rsidP="00B61693">
      <w:pPr>
        <w:autoSpaceDE w:val="0"/>
        <w:autoSpaceDN w:val="0"/>
        <w:adjustRightInd w:val="0"/>
        <w:spacing w:after="0"/>
        <w:rPr>
          <w:rFonts w:ascii="Times New Roman" w:hAnsi="Times New Roman"/>
          <w:color w:val="000000"/>
          <w:sz w:val="24"/>
          <w:szCs w:val="24"/>
          <w:lang w:eastAsia="sk-SK"/>
        </w:rPr>
      </w:pPr>
    </w:p>
    <w:p w:rsidR="00DE085E" w:rsidRPr="00DB2FC4" w:rsidRDefault="00DB2FC4" w:rsidP="00B61693">
      <w:pPr>
        <w:autoSpaceDE w:val="0"/>
        <w:autoSpaceDN w:val="0"/>
        <w:adjustRightInd w:val="0"/>
        <w:spacing w:after="0"/>
        <w:rPr>
          <w:rFonts w:ascii="Times New Roman" w:hAnsi="Times New Roman"/>
          <w:color w:val="000000"/>
          <w:lang w:eastAsia="sk-SK"/>
        </w:rPr>
      </w:pPr>
      <w:r w:rsidRPr="00DB2FC4">
        <w:rPr>
          <w:rFonts w:ascii="Times New Roman" w:hAnsi="Times New Roman"/>
          <w:color w:val="000000"/>
          <w:lang w:eastAsia="sk-SK"/>
        </w:rPr>
        <w:t>10.1 Objednávateľ nebude od Zhotoviteľa  požadovať zloženie zábezpeky.</w:t>
      </w:r>
    </w:p>
    <w:p w:rsidR="00DE085E" w:rsidRDefault="00DE085E" w:rsidP="00B61693">
      <w:pPr>
        <w:autoSpaceDE w:val="0"/>
        <w:autoSpaceDN w:val="0"/>
        <w:adjustRightInd w:val="0"/>
        <w:spacing w:after="0"/>
        <w:rPr>
          <w:rFonts w:ascii="Times New Roman" w:hAnsi="Times New Roman"/>
          <w:color w:val="000000"/>
          <w:lang w:eastAsia="sk-SK"/>
        </w:rPr>
      </w:pPr>
    </w:p>
    <w:p w:rsidR="00BF7F39" w:rsidRPr="00CF4CEF" w:rsidRDefault="00BF7F39"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11</w:t>
      </w:r>
    </w:p>
    <w:p w:rsidR="00DE085E"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BF7F39" w:rsidRPr="00CF4CEF" w:rsidRDefault="00BF7F39"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w:t>
      </w:r>
      <w:proofErr w:type="spellStart"/>
      <w:r w:rsidRPr="00CF4CEF">
        <w:rPr>
          <w:rFonts w:ascii="Times New Roman" w:hAnsi="Times New Roman"/>
          <w:color w:val="000000"/>
          <w:lang w:eastAsia="sk-SK"/>
        </w:rPr>
        <w:t>obdržaní</w:t>
      </w:r>
      <w:proofErr w:type="spellEnd"/>
      <w:r w:rsidRPr="00CF4CEF">
        <w:rPr>
          <w:rFonts w:ascii="Times New Roman" w:hAnsi="Times New Roman"/>
          <w:color w:val="000000"/>
          <w:lang w:eastAsia="sk-SK"/>
        </w:rPr>
        <w:t xml:space="preserve"> dokladu, ktorým objednávateľ preukáže zhotoviteľovi úhradu takejto uloženej pokuty, sankcie alebo finančného nároku. </w:t>
      </w:r>
    </w:p>
    <w:p w:rsidR="00DE085E" w:rsidRPr="00CF4CEF" w:rsidRDefault="00DE085E" w:rsidP="004B3A2C">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DE085E" w:rsidRPr="00CF4CEF" w:rsidRDefault="00DE085E" w:rsidP="00B61693">
      <w:pPr>
        <w:pStyle w:val="Default"/>
        <w:jc w:val="both"/>
        <w:rPr>
          <w:rFonts w:ascii="Times New Roman" w:hAnsi="Times New Roman" w:cs="Times New Roman"/>
          <w:sz w:val="22"/>
          <w:szCs w:val="22"/>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5C01BF" w:rsidRPr="00D37EAE" w:rsidRDefault="00DE085E" w:rsidP="005C01BF">
      <w:pPr>
        <w:autoSpaceDE w:val="0"/>
        <w:autoSpaceDN w:val="0"/>
        <w:adjustRightInd w:val="0"/>
        <w:spacing w:after="267"/>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r w:rsidR="005C01BF" w:rsidRPr="00D37EAE">
        <w:rPr>
          <w:rFonts w:ascii="Times New Roman" w:hAnsi="Times New Roman"/>
        </w:rPr>
        <w:t>V prípade zariadení a súčastí diela, na ktoré sa vzťahuje záručná doba uvedená v záručnom liste (napr. zabudované výrobky, technologická časť diela a pod.), platí namiesto dĺžky záručnej doby dohodnutej v tomto bode zmluvy dĺžka záručnej doby vyplývajúca zo záručného listu.</w:t>
      </w: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12.6</w:t>
      </w:r>
      <w:r w:rsidRPr="00CF4CEF">
        <w:rPr>
          <w:rFonts w:ascii="Times New Roman" w:hAnsi="Times New Roman"/>
          <w:color w:val="000000"/>
          <w:lang w:eastAsia="sk-SK"/>
        </w:rPr>
        <w:t xml:space="preserve"> Záručná doba vzťahujúca sa k dielu spočíva po dobu, po ktorú objednávateľ nemôže dielo užívať z dôvodu vád, za ktoré zodpovedá zhotoviteľ, alebo z dôvodu ich odstraňovania.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12.</w:t>
      </w:r>
      <w:r>
        <w:rPr>
          <w:rFonts w:ascii="Times New Roman" w:hAnsi="Times New Roman"/>
          <w:color w:val="000000"/>
          <w:lang w:eastAsia="sk-SK"/>
        </w:rPr>
        <w:t>7</w:t>
      </w:r>
      <w:r w:rsidRPr="00CF4CEF">
        <w:rPr>
          <w:rFonts w:ascii="Times New Roman" w:hAnsi="Times New Roman"/>
          <w:color w:val="000000"/>
          <w:lang w:eastAsia="sk-SK"/>
        </w:rPr>
        <w:t xml:space="preserve"> Ak má dielo vady, na ktoré sa vzťahuje záruka, objednávateľ je oprávnený požadovať bezodplatné odstránenie reklamovanej vady alebo zľavu z ceny diela určenú na základe </w:t>
      </w:r>
      <w:r>
        <w:rPr>
          <w:rFonts w:ascii="Times New Roman" w:hAnsi="Times New Roman"/>
          <w:color w:val="000000"/>
          <w:lang w:eastAsia="sk-SK"/>
        </w:rPr>
        <w:t xml:space="preserve">oceneného </w:t>
      </w:r>
      <w:r w:rsidRPr="00CF4CEF">
        <w:rPr>
          <w:rFonts w:ascii="Times New Roman" w:hAnsi="Times New Roman"/>
          <w:color w:val="000000"/>
          <w:lang w:eastAsia="sk-SK"/>
        </w:rPr>
        <w:t xml:space="preserve">Výkazu výmer.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12.8</w:t>
      </w:r>
      <w:r w:rsidRPr="00CF4CEF">
        <w:rPr>
          <w:rFonts w:ascii="Times New Roman" w:hAnsi="Times New Roman"/>
          <w:color w:val="000000"/>
          <w:lang w:eastAsia="sk-SK"/>
        </w:rPr>
        <w:t xml:space="preserve">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12.9</w:t>
      </w:r>
      <w:r w:rsidRPr="00CF4CEF">
        <w:rPr>
          <w:rFonts w:ascii="Times New Roman" w:hAnsi="Times New Roman"/>
          <w:color w:val="000000"/>
          <w:lang w:eastAsia="sk-SK"/>
        </w:rPr>
        <w:t xml:space="preserve">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DE085E"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396ECD" w:rsidRDefault="00DE085E" w:rsidP="00B61693">
      <w:pPr>
        <w:autoSpaceDE w:val="0"/>
        <w:autoSpaceDN w:val="0"/>
        <w:adjustRightInd w:val="0"/>
        <w:spacing w:after="0"/>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DE085E" w:rsidRDefault="00DE085E" w:rsidP="00B61693">
      <w:pPr>
        <w:autoSpaceDE w:val="0"/>
        <w:autoSpaceDN w:val="0"/>
        <w:adjustRightInd w:val="0"/>
        <w:spacing w:after="0"/>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F6330" w:rsidRPr="00CF4CEF" w:rsidRDefault="004F6330" w:rsidP="00B61693">
      <w:pPr>
        <w:autoSpaceDE w:val="0"/>
        <w:autoSpaceDN w:val="0"/>
        <w:adjustRightInd w:val="0"/>
        <w:spacing w:after="0"/>
        <w:jc w:val="center"/>
        <w:rPr>
          <w:rFonts w:ascii="Times New Roman" w:hAnsi="Times New Roman"/>
          <w:b/>
          <w:bCs/>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iteľa zmluvnú pokutu vo výške 0,</w:t>
      </w:r>
      <w:r w:rsidR="00631E41">
        <w:rPr>
          <w:rFonts w:ascii="Times New Roman" w:hAnsi="Times New Roman"/>
          <w:color w:val="000000"/>
          <w:lang w:eastAsia="sk-SK"/>
        </w:rPr>
        <w:t>0</w:t>
      </w:r>
      <w:r>
        <w:rPr>
          <w:rFonts w:ascii="Times New Roman" w:hAnsi="Times New Roman"/>
          <w:color w:val="000000"/>
          <w:lang w:eastAsia="sk-SK"/>
        </w:rPr>
        <w:t>5</w:t>
      </w:r>
      <w:r w:rsidRPr="00CF4CEF">
        <w:rPr>
          <w:rFonts w:ascii="Times New Roman" w:hAnsi="Times New Roman"/>
          <w:color w:val="000000"/>
          <w:lang w:eastAsia="sk-SK"/>
        </w:rPr>
        <w:t xml:space="preserve"> % z celkovej ceny diela s DPH uvedenej v bode 8.1 za každý aj začatý deň omeškania s riadnym dokončením diela, </w:t>
      </w:r>
      <w:proofErr w:type="spellStart"/>
      <w:r w:rsidRPr="00CF4CEF">
        <w:rPr>
          <w:rFonts w:ascii="Times New Roman" w:hAnsi="Times New Roman"/>
          <w:color w:val="000000"/>
          <w:lang w:eastAsia="sk-SK"/>
        </w:rPr>
        <w:t>t.j</w:t>
      </w:r>
      <w:proofErr w:type="spellEnd"/>
      <w:r w:rsidRPr="00CF4CEF">
        <w:rPr>
          <w:rFonts w:ascii="Times New Roman" w:hAnsi="Times New Roman"/>
          <w:color w:val="000000"/>
          <w:lang w:eastAsia="sk-SK"/>
        </w:rPr>
        <w:t>.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lastRenderedPageBreak/>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4F6330">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13.10 Ak zhotoviteľ poruší svoju pov</w:t>
      </w:r>
      <w:r w:rsidR="004F6330">
        <w:rPr>
          <w:rFonts w:ascii="Times New Roman" w:hAnsi="Times New Roman"/>
          <w:color w:val="000000"/>
          <w:lang w:eastAsia="sk-SK"/>
        </w:rPr>
        <w:t xml:space="preserve">innosť uvedenú v bode 1.4, 8.6 </w:t>
      </w:r>
      <w:r w:rsidRPr="00CF4CEF">
        <w:rPr>
          <w:rFonts w:ascii="Times New Roman" w:hAnsi="Times New Roman"/>
          <w:color w:val="000000"/>
          <w:lang w:eastAsia="sk-SK"/>
        </w:rPr>
        <w:t xml:space="preserve">tejto zmluvy, objednávateľ je oprávnený účtovať zhotoviteľovi zmluvnú pokutu v sume 200 EUR za každý aj začatý deň omeškania so splnením tejto povinnosti. </w:t>
      </w:r>
    </w:p>
    <w:p w:rsidR="00224091" w:rsidRDefault="00224091" w:rsidP="00B61693">
      <w:pPr>
        <w:autoSpaceDE w:val="0"/>
        <w:autoSpaceDN w:val="0"/>
        <w:adjustRightInd w:val="0"/>
        <w:spacing w:after="0"/>
        <w:jc w:val="both"/>
        <w:rPr>
          <w:rFonts w:ascii="Times New Roman" w:hAnsi="Times New Roman"/>
          <w:color w:val="000000"/>
          <w:lang w:eastAsia="sk-SK"/>
        </w:rPr>
      </w:pPr>
    </w:p>
    <w:p w:rsidR="00224091" w:rsidRDefault="00224091" w:rsidP="00224091">
      <w:pPr>
        <w:autoSpaceDE w:val="0"/>
        <w:autoSpaceDN w:val="0"/>
        <w:adjustRightInd w:val="0"/>
        <w:jc w:val="both"/>
        <w:rPr>
          <w:rFonts w:ascii="Times New Roman" w:hAnsi="Times New Roman"/>
          <w:color w:val="000000"/>
          <w:lang w:eastAsia="sk-SK"/>
        </w:rPr>
      </w:pPr>
      <w:r>
        <w:rPr>
          <w:rFonts w:ascii="Times New Roman" w:hAnsi="Times New Roman"/>
          <w:color w:val="000000"/>
          <w:lang w:eastAsia="sk-SK"/>
        </w:rPr>
        <w:t xml:space="preserve">13.11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a 7.7 zamestnať počas celej doby realizácie diela minimálne dve osoby spĺňajúce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w:t>
      </w:r>
      <w:r w:rsidR="00224091">
        <w:rPr>
          <w:rFonts w:ascii="Times New Roman" w:hAnsi="Times New Roman"/>
          <w:color w:val="000000"/>
          <w:lang w:eastAsia="sk-SK"/>
        </w:rPr>
        <w:t>2</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w:t>
      </w:r>
      <w:r w:rsidR="00224091">
        <w:rPr>
          <w:rFonts w:ascii="Times New Roman" w:hAnsi="Times New Roman"/>
          <w:color w:val="000000"/>
          <w:lang w:eastAsia="sk-SK"/>
        </w:rPr>
        <w:t>3</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13.1</w:t>
      </w:r>
      <w:r w:rsidR="00224091">
        <w:rPr>
          <w:rFonts w:ascii="Times New Roman" w:hAnsi="Times New Roman"/>
          <w:color w:val="000000"/>
          <w:lang w:eastAsia="sk-SK"/>
        </w:rPr>
        <w:t>4</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DE085E" w:rsidRDefault="00DE085E" w:rsidP="00B61693">
      <w:pPr>
        <w:autoSpaceDE w:val="0"/>
        <w:autoSpaceDN w:val="0"/>
        <w:adjustRightInd w:val="0"/>
        <w:spacing w:after="0"/>
        <w:jc w:val="center"/>
        <w:rPr>
          <w:rFonts w:ascii="Times New Roman" w:hAnsi="Times New Roman"/>
          <w:b/>
          <w:bCs/>
          <w:color w:val="000000"/>
          <w:lang w:eastAsia="sk-SK"/>
        </w:rPr>
      </w:pPr>
    </w:p>
    <w:p w:rsidR="00631E41" w:rsidRPr="00CF4CEF" w:rsidRDefault="00631E41"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c) ak bol na osobu zhotoviteľa podaný návrh na zrušenie s likvidáciou alebo bez likvidácie, ako aj v prípade, ak súd začal voči osobe zhotoviteľa konanie podľa § 68 ods. 6 Obchodného zákonníka v znení neskorších predpisov,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DE085E"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 xml:space="preserve">Objednávateľ môže odstúpiť od zmluvy </w:t>
      </w:r>
      <w:r w:rsidRPr="009C4A5A">
        <w:rPr>
          <w:rFonts w:ascii="Times New Roman" w:hAnsi="Times New Roman"/>
        </w:rPr>
        <w:t>v prípade, kedy ešte nedošlo k plneniu zo zmluvy medzi objednávateľom a zhotoviteľom a výsledky administratívnej</w:t>
      </w:r>
      <w:r w:rsidR="004751D6">
        <w:rPr>
          <w:rFonts w:ascii="Times New Roman" w:hAnsi="Times New Roman"/>
        </w:rPr>
        <w:t xml:space="preserve"> finančnej </w:t>
      </w:r>
      <w:r w:rsidRPr="009C4A5A">
        <w:rPr>
          <w:rFonts w:ascii="Times New Roman" w:hAnsi="Times New Roman"/>
        </w:rPr>
        <w:t xml:space="preserve"> kontroly procesu verejného obstarávania riadiacim orgánom neumožňujú financovanie výdavkov vzniknutých z obstarávania stavebných prác alebo iných postupov.</w:t>
      </w:r>
    </w:p>
    <w:p w:rsidR="00DE085E" w:rsidRPr="009C4A5A" w:rsidRDefault="00DE085E" w:rsidP="00B61693">
      <w:pPr>
        <w:autoSpaceDE w:val="0"/>
        <w:autoSpaceDN w:val="0"/>
        <w:adjustRightInd w:val="0"/>
        <w:spacing w:after="0"/>
        <w:jc w:val="both"/>
        <w:rPr>
          <w:rFonts w:ascii="Times New Roman" w:hAnsi="Times New Roman"/>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9C4A5A">
        <w:rPr>
          <w:rFonts w:ascii="Times New Roman" w:hAnsi="Times New Roman"/>
          <w:color w:val="000000"/>
          <w:lang w:eastAsia="sk-SK"/>
        </w:rPr>
        <w:t>14.6 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14.7</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8</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14.</w:t>
      </w:r>
      <w:r>
        <w:rPr>
          <w:rFonts w:ascii="Times New Roman" w:hAnsi="Times New Roman"/>
          <w:color w:val="000000"/>
          <w:lang w:eastAsia="sk-SK"/>
        </w:rPr>
        <w:t>9</w:t>
      </w:r>
      <w:r w:rsidRPr="00CF4CEF">
        <w:rPr>
          <w:rFonts w:ascii="Times New Roman" w:hAnsi="Times New Roman"/>
          <w:color w:val="000000"/>
          <w:lang w:eastAsia="sk-SK"/>
        </w:rPr>
        <w:t xml:space="preserve"> Objednávateľ je oprávnený vypovedať túto zmluvu bez uvedenia dôvodu v dvojmesačnej výpovednej dobe. Výpovedná doba plynie od prvého kalendárneho dňa mesiaca nasledujúceho po doručení výpovede.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lastRenderedPageBreak/>
        <w:t>14.</w:t>
      </w:r>
      <w:r>
        <w:rPr>
          <w:rFonts w:ascii="Times New Roman" w:hAnsi="Times New Roman"/>
          <w:color w:val="000000"/>
          <w:lang w:eastAsia="sk-SK"/>
        </w:rPr>
        <w:t>10</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DE085E"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DE085E" w:rsidRPr="00CF4CEF" w:rsidRDefault="00DE085E" w:rsidP="00B61693">
      <w:pPr>
        <w:autoSpaceDE w:val="0"/>
        <w:autoSpaceDN w:val="0"/>
        <w:adjustRightInd w:val="0"/>
        <w:spacing w:after="0"/>
        <w:rPr>
          <w:rFonts w:ascii="Times New Roman" w:hAnsi="Times New Roman"/>
          <w:color w:val="000000"/>
          <w:lang w:eastAsia="sk-SK"/>
        </w:rPr>
      </w:pPr>
      <w:r w:rsidRPr="00CF4CEF">
        <w:rPr>
          <w:rFonts w:ascii="Times New Roman" w:hAnsi="Times New Roman"/>
          <w:color w:val="000000"/>
          <w:lang w:eastAsia="sk-SK"/>
        </w:rPr>
        <w:t xml:space="preserve">..........................................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w:t>
      </w:r>
      <w:proofErr w:type="spellStart"/>
      <w:r w:rsidRPr="00CF4CEF">
        <w:rPr>
          <w:rFonts w:ascii="Times New Roman" w:hAnsi="Times New Roman" w:cs="Times New Roman"/>
          <w:sz w:val="22"/>
          <w:szCs w:val="22"/>
          <w:lang w:eastAsia="sk-SK"/>
        </w:rPr>
        <w:t>obdržaní</w:t>
      </w:r>
      <w:proofErr w:type="spellEnd"/>
      <w:r w:rsidRPr="00CF4CEF">
        <w:rPr>
          <w:rFonts w:ascii="Times New Roman" w:hAnsi="Times New Roman" w:cs="Times New Roman"/>
          <w:sz w:val="22"/>
          <w:szCs w:val="22"/>
          <w:lang w:eastAsia="sk-SK"/>
        </w:rPr>
        <w:t xml:space="preserve"> dokladu, ktorým objednávateľ preukáže zhotoviteľovi úhradu takejto uloženej pokuty. </w:t>
      </w:r>
    </w:p>
    <w:p w:rsidR="00DE085E" w:rsidRPr="00CF4CEF" w:rsidRDefault="00DE085E" w:rsidP="00B61693">
      <w:pPr>
        <w:pStyle w:val="Default"/>
        <w:jc w:val="both"/>
        <w:rPr>
          <w:rFonts w:ascii="Times New Roman" w:hAnsi="Times New Roman" w:cs="Times New Roman"/>
          <w:sz w:val="22"/>
          <w:szCs w:val="22"/>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16.3 Sumu podľa bodu 16.2 uhradí zhotoviteľ bankovým prevodom na bankový účet objednávateľa uvedený vo výzve na zaplatenie zmluvnej pokuty.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p>
    <w:p w:rsidR="00DE085E" w:rsidRPr="00CF4CEF" w:rsidRDefault="00DE085E" w:rsidP="00B61693">
      <w:pPr>
        <w:autoSpaceDE w:val="0"/>
        <w:autoSpaceDN w:val="0"/>
        <w:adjustRightInd w:val="0"/>
        <w:spacing w:after="0"/>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DE085E" w:rsidRPr="00CF4CEF"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BA0607" w:rsidRDefault="00DE085E" w:rsidP="00B61693">
      <w:pPr>
        <w:spacing w:after="0"/>
        <w:jc w:val="both"/>
        <w:rPr>
          <w:rFonts w:ascii="Times New Roman" w:hAnsi="Times New Roman"/>
          <w:color w:val="000000"/>
          <w:shd w:val="clear" w:color="auto" w:fill="FFFFFF"/>
        </w:rPr>
      </w:pPr>
      <w:r w:rsidRPr="00CF4CEF">
        <w:rPr>
          <w:rFonts w:ascii="Times New Roman" w:hAnsi="Times New Roman"/>
          <w:color w:val="000000"/>
          <w:lang w:eastAsia="sk-SK"/>
        </w:rPr>
        <w:t xml:space="preserve">17.1 </w:t>
      </w:r>
      <w:r w:rsidRPr="00BA0607">
        <w:rPr>
          <w:rFonts w:ascii="Times New Roman" w:hAnsi="Times New Roman"/>
        </w:rPr>
        <w:t>Objednávateľ oboznámil zhotoviteľa o skutočnosti, že časť diela je financovaná z prostriedkov EÚ poskytovaných objednávateľovi na základe zmluvy o nenávratný finančný príspevok (ďalej len Zmluvy o NFP)</w:t>
      </w:r>
      <w:r w:rsidRPr="00BA0607">
        <w:rPr>
          <w:rFonts w:ascii="Times New Roman" w:hAnsi="Times New Roman"/>
          <w:color w:val="000000"/>
          <w:shd w:val="clear" w:color="auto" w:fill="FFFFFF"/>
        </w:rPr>
        <w:t xml:space="preserve">, bude Zhotoviteľ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a) poskytovateľ nenávratného finančného príspevku a ním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b) najvyšší kontrolný úrad SR, príslušná Správa finančnej kontroly, Certifikačný orgán a nimi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c) orgán auditu, jeho spolupracujúce orgány a nimi poverené osoby; </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d) splnomocnení zástupcovia Európskej Komisie a Európskeho dvora audítorov;</w:t>
      </w:r>
    </w:p>
    <w:p w:rsidR="00DE085E" w:rsidRPr="00BA0607" w:rsidRDefault="00DE085E" w:rsidP="00B61693">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e) osoby prizvané orgánmi podľa písm. a)-d) v súlade s príslušnými právnymi predpismi SR a EÚ. </w:t>
      </w:r>
    </w:p>
    <w:p w:rsidR="00DE085E" w:rsidRPr="00BA0607"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17.2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17.3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t>17.4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w:t>
      </w:r>
      <w:proofErr w:type="spellStart"/>
      <w:r w:rsidRPr="00CF4CEF">
        <w:rPr>
          <w:rFonts w:ascii="Times New Roman" w:hAnsi="Times New Roman"/>
          <w:color w:val="000000"/>
          <w:lang w:eastAsia="sk-SK"/>
        </w:rPr>
        <w:t>obdržala</w:t>
      </w:r>
      <w:proofErr w:type="spellEnd"/>
      <w:r w:rsidRPr="00CF4CEF">
        <w:rPr>
          <w:rFonts w:ascii="Times New Roman" w:hAnsi="Times New Roman"/>
          <w:color w:val="000000"/>
          <w:lang w:eastAsia="sk-SK"/>
        </w:rPr>
        <w:t xml:space="preserve"> rovnaký počet exemplárov.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b) príloha č. 2 – ocenený Výkaz výmer/Rozpočet</w:t>
      </w:r>
      <w:r>
        <w:rPr>
          <w:rFonts w:ascii="Times New Roman" w:hAnsi="Times New Roman"/>
          <w:color w:val="000000"/>
          <w:lang w:eastAsia="sk-SK"/>
        </w:rPr>
        <w:t>;</w:t>
      </w:r>
    </w:p>
    <w:p w:rsidR="00DE085E" w:rsidRDefault="00DE085E" w:rsidP="00B61693">
      <w:pPr>
        <w:autoSpaceDE w:val="0"/>
        <w:autoSpaceDN w:val="0"/>
        <w:adjustRightInd w:val="0"/>
        <w:spacing w:after="0"/>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w:t>
      </w:r>
      <w:r w:rsidR="00D3115E">
        <w:rPr>
          <w:rFonts w:ascii="Times New Roman" w:hAnsi="Times New Roman"/>
          <w:lang w:eastAsia="sk-SK"/>
        </w:rPr>
        <w:t>kalendárnych</w:t>
      </w:r>
      <w:r w:rsidRPr="00D92A34">
        <w:rPr>
          <w:rFonts w:ascii="Times New Roman" w:hAnsi="Times New Roman"/>
          <w:lang w:eastAsia="sk-SK"/>
        </w:rPr>
        <w:t> dňoch</w:t>
      </w:r>
      <w:r>
        <w:rPr>
          <w:rFonts w:ascii="Times New Roman" w:hAnsi="Times New Roman"/>
          <w:lang w:eastAsia="sk-SK"/>
        </w:rPr>
        <w:t>;</w:t>
      </w:r>
    </w:p>
    <w:p w:rsidR="00D311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lang w:eastAsia="sk-SK"/>
        </w:rPr>
        <w:t xml:space="preserve">d) príloha č. 4 </w:t>
      </w:r>
      <w:r w:rsidR="00D3115E">
        <w:rPr>
          <w:rFonts w:ascii="Times New Roman" w:hAnsi="Times New Roman"/>
          <w:color w:val="000000"/>
          <w:lang w:eastAsia="sk-SK"/>
        </w:rPr>
        <w:t>–</w:t>
      </w:r>
      <w:r>
        <w:rPr>
          <w:rFonts w:ascii="Times New Roman" w:hAnsi="Times New Roman"/>
          <w:color w:val="000000"/>
          <w:lang w:eastAsia="sk-SK"/>
        </w:rPr>
        <w:t xml:space="preserve"> </w:t>
      </w:r>
      <w:r w:rsidR="00D3115E" w:rsidRPr="007C6DF3">
        <w:rPr>
          <w:rFonts w:ascii="Times New Roman" w:hAnsi="Times New Roman"/>
        </w:rPr>
        <w:t xml:space="preserve">Kópia osvedčenia o odbornej spôsobilosti </w:t>
      </w:r>
      <w:r w:rsidR="00D3115E">
        <w:rPr>
          <w:rFonts w:ascii="Times New Roman" w:hAnsi="Times New Roman"/>
        </w:rPr>
        <w:t>stavbyvedúceho, ktorý</w:t>
      </w:r>
      <w:r w:rsidR="00D3115E" w:rsidRPr="007C6DF3">
        <w:rPr>
          <w:rFonts w:ascii="Times New Roman" w:hAnsi="Times New Roman"/>
        </w:rPr>
        <w:t xml:space="preserve"> bud</w:t>
      </w:r>
      <w:r w:rsidR="00D3115E">
        <w:rPr>
          <w:rFonts w:ascii="Times New Roman" w:hAnsi="Times New Roman"/>
        </w:rPr>
        <w:t>e</w:t>
      </w:r>
      <w:r w:rsidR="00D3115E" w:rsidRPr="007C6DF3">
        <w:rPr>
          <w:rFonts w:ascii="Times New Roman" w:hAnsi="Times New Roman"/>
        </w:rPr>
        <w:t xml:space="preserve"> k dispozícii počas zhotovovania diela</w:t>
      </w:r>
    </w:p>
    <w:p w:rsidR="00DE085E" w:rsidRDefault="00DE085E" w:rsidP="00B61693">
      <w:pPr>
        <w:autoSpaceDE w:val="0"/>
        <w:autoSpaceDN w:val="0"/>
        <w:adjustRightInd w:val="0"/>
        <w:spacing w:after="0"/>
        <w:jc w:val="both"/>
        <w:rPr>
          <w:rFonts w:ascii="Times New Roman" w:hAnsi="Times New Roman"/>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17.</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17.7</w:t>
      </w:r>
      <w:r w:rsidRPr="00CF4CEF">
        <w:rPr>
          <w:rFonts w:ascii="Times New Roman" w:hAnsi="Times New Roman"/>
          <w:color w:val="000000"/>
          <w:lang w:eastAsia="sk-SK"/>
        </w:rPr>
        <w:t xml:space="preserve"> Na riešenie sporov z tejto zmluvy sú príslušné súdy Slovenskej republiky.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lastRenderedPageBreak/>
        <w:t>17.8</w:t>
      </w:r>
      <w:r w:rsidRPr="00CF4CEF">
        <w:rPr>
          <w:rFonts w:ascii="Times New Roman" w:hAnsi="Times New Roman"/>
          <w:color w:val="000000"/>
          <w:lang w:eastAsia="sk-SK"/>
        </w:rPr>
        <w:t xml:space="preserve"> Táto zmluva je vypracovaná v </w:t>
      </w:r>
      <w:r>
        <w:rPr>
          <w:rFonts w:ascii="Times New Roman" w:hAnsi="Times New Roman"/>
          <w:color w:val="000000"/>
          <w:lang w:eastAsia="sk-SK"/>
        </w:rPr>
        <w:t>šiestich</w:t>
      </w:r>
      <w:r w:rsidRPr="00CF4CEF">
        <w:rPr>
          <w:rFonts w:ascii="Times New Roman" w:hAnsi="Times New Roman"/>
          <w:color w:val="000000"/>
          <w:lang w:eastAsia="sk-SK"/>
        </w:rPr>
        <w:t xml:space="preserve"> rovnopisoch, z ktorých každý má platnosť originálu. Zhotoviteľ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2 rovnopisy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4</w:t>
      </w:r>
      <w:r w:rsidRPr="00CF4CEF">
        <w:rPr>
          <w:rFonts w:ascii="Times New Roman" w:hAnsi="Times New Roman"/>
          <w:color w:val="000000"/>
          <w:lang w:eastAsia="sk-SK"/>
        </w:rPr>
        <w:t xml:space="preserve"> rovnopisy.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631E41" w:rsidRPr="00631E41" w:rsidRDefault="00DE085E" w:rsidP="00631E41">
      <w:pPr>
        <w:pStyle w:val="Strednmrieka1zvraznenie21"/>
        <w:ind w:left="0"/>
        <w:jc w:val="both"/>
        <w:rPr>
          <w:rFonts w:cs="Times New Roman"/>
          <w:color w:val="auto"/>
          <w:sz w:val="22"/>
          <w:szCs w:val="22"/>
        </w:rPr>
      </w:pPr>
      <w:r w:rsidRPr="00631E41">
        <w:rPr>
          <w:rFonts w:cs="Times New Roman"/>
          <w:sz w:val="22"/>
          <w:szCs w:val="22"/>
          <w:lang w:eastAsia="sk-SK"/>
        </w:rPr>
        <w:t xml:space="preserve">17.9 </w:t>
      </w:r>
      <w:r w:rsidR="00631E41" w:rsidRPr="00631E41">
        <w:rPr>
          <w:rFonts w:cs="Times New Roman"/>
          <w:color w:val="auto"/>
          <w:sz w:val="22"/>
          <w:szCs w:val="22"/>
        </w:rPr>
        <w:t xml:space="preserve">Táto zmluva  nadobúda  </w:t>
      </w:r>
      <w:r w:rsidR="00631E41" w:rsidRPr="00631E41">
        <w:rPr>
          <w:rFonts w:cs="Times New Roman"/>
          <w:i/>
          <w:color w:val="auto"/>
          <w:sz w:val="22"/>
          <w:szCs w:val="22"/>
        </w:rPr>
        <w:t>platnosť</w:t>
      </w:r>
      <w:r w:rsidR="00631E41" w:rsidRPr="00631E41">
        <w:rPr>
          <w:rFonts w:cs="Times New Roman"/>
          <w:color w:val="auto"/>
          <w:sz w:val="22"/>
          <w:szCs w:val="22"/>
        </w:rPr>
        <w:t xml:space="preserve">  dňom  jej  podpisu  štatutárnymi zástupcami oboch Zmluvných strán a </w:t>
      </w:r>
      <w:r w:rsidR="00631E41" w:rsidRPr="00631E41">
        <w:rPr>
          <w:rFonts w:cs="Times New Roman"/>
          <w:i/>
          <w:color w:val="auto"/>
          <w:sz w:val="22"/>
          <w:szCs w:val="22"/>
        </w:rPr>
        <w:t>účinnosť</w:t>
      </w:r>
      <w:r w:rsidR="00631E41" w:rsidRPr="00631E41">
        <w:rPr>
          <w:rFonts w:cs="Times New Roman"/>
          <w:color w:val="auto"/>
          <w:sz w:val="22"/>
          <w:szCs w:val="22"/>
        </w:rPr>
        <w:t>, vzhľadom na zdroj financovania realizácie Diela, dňom nasledujúcim po dni kumulatívneho splnenia všetkých nasledovných podmienok:</w:t>
      </w:r>
      <w:r w:rsidR="00631E41" w:rsidRPr="00631E41">
        <w:rPr>
          <w:rFonts w:cs="Times New Roman"/>
          <w:sz w:val="22"/>
          <w:szCs w:val="22"/>
        </w:rPr>
        <w:t xml:space="preserve"> </w:t>
      </w:r>
    </w:p>
    <w:p w:rsidR="00631E41" w:rsidRPr="00631E41" w:rsidRDefault="00631E41" w:rsidP="00631E41">
      <w:pPr>
        <w:pStyle w:val="Odsekzoznamu"/>
        <w:widowControl w:val="0"/>
        <w:numPr>
          <w:ilvl w:val="0"/>
          <w:numId w:val="6"/>
        </w:numPr>
        <w:suppressAutoHyphens w:val="0"/>
        <w:autoSpaceDE w:val="0"/>
        <w:autoSpaceDN w:val="0"/>
        <w:adjustRightInd w:val="0"/>
        <w:spacing w:after="0" w:line="240" w:lineRule="auto"/>
        <w:ind w:left="426"/>
        <w:contextualSpacing/>
        <w:jc w:val="both"/>
        <w:rPr>
          <w:rFonts w:ascii="Times New Roman" w:eastAsia="Arial Unicode MS" w:hAnsi="Times New Roman" w:cs="Times New Roman"/>
          <w:lang w:eastAsia="en-US" w:bidi="en-US"/>
        </w:rPr>
      </w:pPr>
      <w:r w:rsidRPr="00631E41">
        <w:rPr>
          <w:rFonts w:ascii="Times New Roman" w:eastAsia="Arial Unicode MS" w:hAnsi="Times New Roman" w:cs="Times New Roman"/>
          <w:lang w:eastAsia="en-US" w:bidi="en-US"/>
        </w:rPr>
        <w:t xml:space="preserve">táto Zmluva je v súlade </w:t>
      </w:r>
      <w:r w:rsidR="00214533">
        <w:rPr>
          <w:rFonts w:ascii="Times New Roman" w:eastAsia="Arial Unicode MS" w:hAnsi="Times New Roman" w:cs="Times New Roman"/>
          <w:lang w:eastAsia="en-US" w:bidi="en-US"/>
        </w:rPr>
        <w:t>s platnou legislatívou SR</w:t>
      </w:r>
      <w:r w:rsidRPr="00631E41">
        <w:rPr>
          <w:rFonts w:ascii="Times New Roman" w:eastAsia="Arial Unicode MS" w:hAnsi="Times New Roman" w:cs="Times New Roman"/>
          <w:lang w:eastAsia="en-US" w:bidi="en-US"/>
        </w:rPr>
        <w:t xml:space="preserve"> zverejnená,</w:t>
      </w:r>
    </w:p>
    <w:p w:rsidR="00DE085E" w:rsidRPr="00631E41" w:rsidRDefault="00631E41" w:rsidP="00631E41">
      <w:pPr>
        <w:pStyle w:val="Zkladntext"/>
        <w:numPr>
          <w:ilvl w:val="0"/>
          <w:numId w:val="6"/>
        </w:numPr>
        <w:suppressAutoHyphens w:val="0"/>
        <w:spacing w:line="276" w:lineRule="auto"/>
        <w:ind w:left="426" w:right="64"/>
        <w:rPr>
          <w:rStyle w:val="Siln"/>
          <w:rFonts w:ascii="Times New Roman" w:hAnsi="Times New Roman" w:cs="Times New Roman"/>
          <w:b w:val="0"/>
          <w:color w:val="000000"/>
          <w:szCs w:val="22"/>
        </w:rPr>
      </w:pPr>
      <w:r w:rsidRPr="00631E41">
        <w:rPr>
          <w:rFonts w:ascii="Times New Roman" w:eastAsia="Arial Unicode MS" w:hAnsi="Times New Roman" w:cs="Times New Roman"/>
          <w:szCs w:val="22"/>
          <w:lang w:eastAsia="en-US" w:bidi="en-US"/>
        </w:rPr>
        <w:t>do</w:t>
      </w:r>
      <w:r w:rsidR="00214533">
        <w:rPr>
          <w:rFonts w:ascii="Times New Roman" w:eastAsia="Arial Unicode MS" w:hAnsi="Times New Roman" w:cs="Times New Roman"/>
          <w:szCs w:val="22"/>
          <w:lang w:eastAsia="en-US" w:bidi="en-US"/>
        </w:rPr>
        <w:t>šlo k právoplatnému schváleniu v</w:t>
      </w:r>
      <w:r w:rsidRPr="00631E41">
        <w:rPr>
          <w:rFonts w:ascii="Times New Roman" w:eastAsia="Arial Unicode MS" w:hAnsi="Times New Roman" w:cs="Times New Roman"/>
          <w:szCs w:val="22"/>
          <w:lang w:eastAsia="en-US" w:bidi="en-US"/>
        </w:rPr>
        <w:t>erejného obstarávania v rámci jeho kontroly vykonanej Riadiacim orgánom/Sprostredkovateľským orgánom</w:t>
      </w:r>
      <w:r w:rsidR="00DE085E" w:rsidRPr="00631E41">
        <w:rPr>
          <w:rStyle w:val="Siln"/>
          <w:rFonts w:ascii="Times New Roman" w:hAnsi="Times New Roman" w:cs="Times New Roman"/>
          <w:b w:val="0"/>
          <w:color w:val="000000"/>
          <w:szCs w:val="22"/>
        </w:rPr>
        <w:t>.</w:t>
      </w:r>
    </w:p>
    <w:p w:rsidR="00DE085E" w:rsidRDefault="00DE085E" w:rsidP="00B61693">
      <w:pPr>
        <w:autoSpaceDE w:val="0"/>
        <w:autoSpaceDN w:val="0"/>
        <w:adjustRightInd w:val="0"/>
        <w:spacing w:after="0"/>
        <w:jc w:val="both"/>
        <w:rPr>
          <w:rFonts w:ascii="Times New Roman" w:hAnsi="Times New Roman"/>
          <w:sz w:val="24"/>
          <w:szCs w:val="24"/>
          <w:lang w:eastAsia="sk-SK"/>
        </w:rPr>
      </w:pPr>
    </w:p>
    <w:p w:rsidR="00DE085E" w:rsidRPr="00736F1C" w:rsidRDefault="00DE085E" w:rsidP="00B61693">
      <w:pPr>
        <w:pStyle w:val="Strednmrieka1zvraznenie21"/>
        <w:ind w:left="0"/>
        <w:jc w:val="both"/>
        <w:rPr>
          <w:rFonts w:cs="Times New Roman"/>
          <w:color w:val="auto"/>
          <w:sz w:val="22"/>
          <w:szCs w:val="22"/>
        </w:rPr>
      </w:pPr>
      <w:r w:rsidRPr="00736F1C">
        <w:rPr>
          <w:rFonts w:cs="Times New Roman"/>
          <w:sz w:val="22"/>
          <w:szCs w:val="22"/>
          <w:lang w:eastAsia="sk-SK"/>
        </w:rPr>
        <w:t xml:space="preserve">17.10 </w:t>
      </w:r>
      <w:r w:rsidRPr="00736F1C">
        <w:rPr>
          <w:rFonts w:cs="Times New Roman"/>
          <w:color w:val="auto"/>
          <w:sz w:val="22"/>
          <w:szCs w:val="22"/>
        </w:rPr>
        <w:t xml:space="preserve">Obe Zmluvné strany sú oprávnené od tejto Zmluvy odstúpiť v prípade, že dôjde k neschváleniu </w:t>
      </w:r>
      <w:r w:rsidR="00214533">
        <w:rPr>
          <w:rFonts w:cs="Times New Roman"/>
          <w:color w:val="auto"/>
          <w:sz w:val="22"/>
          <w:szCs w:val="22"/>
        </w:rPr>
        <w:t>v</w:t>
      </w:r>
      <w:r w:rsidRPr="00736F1C">
        <w:rPr>
          <w:rFonts w:cs="Times New Roman"/>
          <w:color w:val="auto"/>
          <w:sz w:val="22"/>
          <w:szCs w:val="22"/>
        </w:rPr>
        <w:t>erejného obstarávania v rámci jeho kontroly vykonanej Riadiacim orgánom/Sprostredkovateľským orgánom s konečnou platnosťou.</w:t>
      </w:r>
    </w:p>
    <w:p w:rsidR="00DE085E"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17.11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DE085E" w:rsidRPr="00CF4CEF" w:rsidRDefault="00DE085E" w:rsidP="00B61693">
      <w:pPr>
        <w:autoSpaceDE w:val="0"/>
        <w:autoSpaceDN w:val="0"/>
        <w:adjustRightInd w:val="0"/>
        <w:spacing w:after="0"/>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tabs>
          <w:tab w:val="left" w:pos="5387"/>
        </w:tabs>
        <w:autoSpaceDE w:val="0"/>
        <w:autoSpaceDN w:val="0"/>
        <w:adjustRightInd w:val="0"/>
        <w:spacing w:after="0"/>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DF0DCB" w:rsidRPr="004A1A65" w:rsidRDefault="00DE085E" w:rsidP="004A1A65">
      <w:pPr>
        <w:tabs>
          <w:tab w:val="left" w:pos="2160"/>
          <w:tab w:val="left" w:pos="2880"/>
          <w:tab w:val="left" w:pos="4500"/>
          <w:tab w:val="left" w:pos="5387"/>
        </w:tabs>
        <w:spacing w:after="0"/>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sectPr w:rsidR="00DF0DCB" w:rsidRPr="004A1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07D47B6F"/>
    <w:multiLevelType w:val="hybridMultilevel"/>
    <w:tmpl w:val="5FC8F72A"/>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4"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3C4B42"/>
    <w:multiLevelType w:val="multilevel"/>
    <w:tmpl w:val="D08E7F80"/>
    <w:lvl w:ilvl="0">
      <w:start w:val="9"/>
      <w:numFmt w:val="decimal"/>
      <w:lvlText w:val="%1"/>
      <w:lvlJc w:val="left"/>
      <w:pPr>
        <w:ind w:left="360" w:hanging="360"/>
      </w:pPr>
      <w:rPr>
        <w:rFonts w:ascii="Times New Roman" w:hAnsi="Times New Roman" w:hint="default"/>
      </w:rPr>
    </w:lvl>
    <w:lvl w:ilvl="1">
      <w:start w:val="3"/>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6"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B6709"/>
    <w:multiLevelType w:val="multilevel"/>
    <w:tmpl w:val="47085F9C"/>
    <w:lvl w:ilvl="0">
      <w:start w:val="9"/>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EB5FCD"/>
    <w:multiLevelType w:val="multilevel"/>
    <w:tmpl w:val="1ED8A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68B0695"/>
    <w:multiLevelType w:val="hybridMultilevel"/>
    <w:tmpl w:val="09BCCD0C"/>
    <w:lvl w:ilvl="0" w:tplc="F3128DAA">
      <w:start w:val="1"/>
      <w:numFmt w:val="decimal"/>
      <w:lvlText w:val="20.%1"/>
      <w:lvlJc w:val="left"/>
      <w:pPr>
        <w:ind w:left="720" w:hanging="360"/>
      </w:pPr>
      <w:rPr>
        <w:rFonts w:hint="default"/>
        <w:b w:val="0"/>
        <w:color w:val="auto"/>
      </w:rPr>
    </w:lvl>
    <w:lvl w:ilvl="1" w:tplc="FFFFFFFF">
      <w:start w:val="1"/>
      <w:numFmt w:val="lowerLetter"/>
      <w:lvlText w:val="%2."/>
      <w:lvlJc w:val="left"/>
      <w:pPr>
        <w:ind w:left="1440" w:hanging="360"/>
      </w:pPr>
    </w:lvl>
    <w:lvl w:ilvl="2" w:tplc="2B0E36A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3"/>
  </w:num>
  <w:num w:numId="3">
    <w:abstractNumId w:val="4"/>
  </w:num>
  <w:num w:numId="4">
    <w:abstractNumId w:val="6"/>
  </w:num>
  <w:num w:numId="5">
    <w:abstractNumId w:val="2"/>
  </w:num>
  <w:num w:numId="6">
    <w:abstractNumId w:val="10"/>
  </w:num>
  <w:num w:numId="7">
    <w:abstractNumId w:val="7"/>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85E"/>
    <w:rsid w:val="000D3E7E"/>
    <w:rsid w:val="00214533"/>
    <w:rsid w:val="00224091"/>
    <w:rsid w:val="002D1389"/>
    <w:rsid w:val="003C5E6F"/>
    <w:rsid w:val="003D694D"/>
    <w:rsid w:val="004751D6"/>
    <w:rsid w:val="004A1A65"/>
    <w:rsid w:val="004B3A2C"/>
    <w:rsid w:val="004C607A"/>
    <w:rsid w:val="004F6330"/>
    <w:rsid w:val="005C01BF"/>
    <w:rsid w:val="00631E41"/>
    <w:rsid w:val="0080136C"/>
    <w:rsid w:val="00943862"/>
    <w:rsid w:val="00951E08"/>
    <w:rsid w:val="00975B88"/>
    <w:rsid w:val="009823B0"/>
    <w:rsid w:val="009B24AD"/>
    <w:rsid w:val="009D56F9"/>
    <w:rsid w:val="00A63DF4"/>
    <w:rsid w:val="00B61693"/>
    <w:rsid w:val="00BF7F39"/>
    <w:rsid w:val="00C34A75"/>
    <w:rsid w:val="00C93381"/>
    <w:rsid w:val="00D3115E"/>
    <w:rsid w:val="00DB2FC4"/>
    <w:rsid w:val="00DE085E"/>
    <w:rsid w:val="00ED5478"/>
    <w:rsid w:val="00EE7504"/>
    <w:rsid w:val="00F943A5"/>
    <w:rsid w:val="00FC6D12"/>
    <w:rsid w:val="00FD0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AD95-D1E4-4962-8FEB-E36C3516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next w:val="Normlny"/>
    <w:link w:val="Nadpis1Char"/>
    <w:qFormat/>
    <w:rsid w:val="00DE085E"/>
    <w:pPr>
      <w:keepNext/>
      <w:numPr>
        <w:numId w:val="1"/>
      </w:numPr>
      <w:suppressAutoHyphens/>
      <w:autoSpaceDE w:val="0"/>
      <w:spacing w:before="120" w:after="0" w:line="240" w:lineRule="auto"/>
      <w:jc w:val="both"/>
      <w:outlineLvl w:val="0"/>
    </w:pPr>
    <w:rPr>
      <w:rFonts w:ascii="Arial Narrow" w:eastAsia="Times New Roman" w:hAnsi="Arial Narrow" w:cs="Arial Narrow"/>
      <w:b/>
      <w:bCs/>
      <w:sz w:val="28"/>
      <w:lang w:eastAsia="ar-SA"/>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DE085E"/>
    <w:pPr>
      <w:keepNext/>
      <w:numPr>
        <w:ilvl w:val="1"/>
        <w:numId w:val="1"/>
      </w:numPr>
      <w:tabs>
        <w:tab w:val="right" w:leader="underscore" w:pos="9072"/>
      </w:tabs>
      <w:suppressAutoHyphens/>
      <w:spacing w:after="0" w:line="240" w:lineRule="auto"/>
      <w:outlineLvl w:val="1"/>
    </w:pPr>
    <w:rPr>
      <w:rFonts w:ascii="Arial Narrow" w:eastAsia="Times New Roman" w:hAnsi="Arial Narrow" w:cs="Arial Narrow"/>
      <w:b/>
      <w:bCs/>
      <w:lang w:eastAsia="ar-SA"/>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DE085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DE085E"/>
    <w:pPr>
      <w:keepNext/>
      <w:numPr>
        <w:ilvl w:val="3"/>
        <w:numId w:val="1"/>
      </w:numPr>
      <w:suppressAutoHyphens/>
      <w:spacing w:before="240" w:after="60" w:line="240" w:lineRule="auto"/>
      <w:outlineLvl w:val="3"/>
    </w:pPr>
    <w:rPr>
      <w:rFonts w:ascii="Arial Narrow" w:eastAsia="Times New Roman" w:hAnsi="Arial Narrow" w:cs="Arial Narrow"/>
      <w:b/>
      <w:bCs/>
      <w:sz w:val="28"/>
      <w:szCs w:val="28"/>
      <w:lang w:eastAsia="ar-SA"/>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DE085E"/>
    <w:pPr>
      <w:numPr>
        <w:ilvl w:val="4"/>
        <w:numId w:val="1"/>
      </w:numPr>
      <w:suppressAutoHyphens/>
      <w:spacing w:before="240" w:after="60" w:line="240" w:lineRule="auto"/>
      <w:outlineLvl w:val="4"/>
    </w:pPr>
    <w:rPr>
      <w:rFonts w:ascii="Arial Narrow" w:eastAsia="Times New Roman" w:hAnsi="Arial Narrow" w:cs="Arial Narrow"/>
      <w:b/>
      <w:bCs/>
      <w:i/>
      <w:iCs/>
      <w:sz w:val="26"/>
      <w:szCs w:val="26"/>
      <w:lang w:eastAsia="ar-SA"/>
    </w:rPr>
  </w:style>
  <w:style w:type="paragraph" w:styleId="Nadpis6">
    <w:name w:val="heading 6"/>
    <w:aliases w:val="ITT t6,PA Appendix,H6"/>
    <w:basedOn w:val="Normlny"/>
    <w:next w:val="Normlny"/>
    <w:link w:val="Nadpis6Char"/>
    <w:qFormat/>
    <w:rsid w:val="00DE085E"/>
    <w:pPr>
      <w:numPr>
        <w:ilvl w:val="5"/>
        <w:numId w:val="1"/>
      </w:numPr>
      <w:suppressAutoHyphens/>
      <w:spacing w:before="240" w:after="60" w:line="240" w:lineRule="auto"/>
      <w:outlineLvl w:val="5"/>
    </w:pPr>
    <w:rPr>
      <w:rFonts w:ascii="Arial Narrow" w:eastAsia="Times New Roman" w:hAnsi="Arial Narrow" w:cs="Arial Narrow"/>
      <w:b/>
      <w:bCs/>
      <w:lang w:eastAsia="ar-SA"/>
    </w:rPr>
  </w:style>
  <w:style w:type="paragraph" w:styleId="Nadpis7">
    <w:name w:val="heading 7"/>
    <w:aliases w:val="H7,ITT t7,PA Appendix Major"/>
    <w:basedOn w:val="Normlny"/>
    <w:next w:val="Normlny"/>
    <w:link w:val="Nadpis7Char"/>
    <w:qFormat/>
    <w:rsid w:val="00DE085E"/>
    <w:pPr>
      <w:numPr>
        <w:ilvl w:val="6"/>
        <w:numId w:val="1"/>
      </w:numPr>
      <w:suppressAutoHyphens/>
      <w:spacing w:before="240" w:after="60" w:line="240" w:lineRule="auto"/>
      <w:outlineLvl w:val="6"/>
    </w:pPr>
    <w:rPr>
      <w:rFonts w:ascii="Arial Narrow" w:eastAsia="Times New Roman" w:hAnsi="Arial Narrow" w:cs="Arial Narrow"/>
      <w:lang w:eastAsia="ar-SA"/>
    </w:rPr>
  </w:style>
  <w:style w:type="paragraph" w:styleId="Nadpis8">
    <w:name w:val="heading 8"/>
    <w:aliases w:val="ITT t8,PA Appendix Minor"/>
    <w:basedOn w:val="Normlny"/>
    <w:next w:val="Normlny"/>
    <w:link w:val="Nadpis8Char"/>
    <w:qFormat/>
    <w:rsid w:val="00DE085E"/>
    <w:pPr>
      <w:numPr>
        <w:ilvl w:val="7"/>
        <w:numId w:val="1"/>
      </w:numPr>
      <w:suppressAutoHyphens/>
      <w:spacing w:before="240" w:after="60" w:line="240" w:lineRule="auto"/>
      <w:outlineLvl w:val="7"/>
    </w:pPr>
    <w:rPr>
      <w:rFonts w:ascii="Arial Narrow" w:eastAsia="Times New Roman" w:hAnsi="Arial Narrow" w:cs="Arial Narrow"/>
      <w:i/>
      <w:iCs/>
      <w:lang w:eastAsia="ar-SA"/>
    </w:rPr>
  </w:style>
  <w:style w:type="paragraph" w:styleId="Nadpis9">
    <w:name w:val="heading 9"/>
    <w:aliases w:val="H9,ITT t9"/>
    <w:basedOn w:val="Normlny"/>
    <w:next w:val="Normlny"/>
    <w:link w:val="Nadpis9Char"/>
    <w:qFormat/>
    <w:rsid w:val="00DE085E"/>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link w:val="Nadpis1"/>
    <w:rsid w:val="00DE085E"/>
    <w:rPr>
      <w:rFonts w:ascii="Arial Narrow" w:eastAsia="Times New Roman" w:hAnsi="Arial Narrow" w:cs="Arial Narrow"/>
      <w:b/>
      <w:bCs/>
      <w:sz w:val="28"/>
      <w:szCs w:val="22"/>
      <w:lang w:eastAsia="ar-SA"/>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link w:val="Nadpis2"/>
    <w:rsid w:val="00DE085E"/>
    <w:rPr>
      <w:rFonts w:ascii="Arial Narrow" w:eastAsia="Times New Roman" w:hAnsi="Arial Narrow" w:cs="Arial Narrow"/>
      <w:b/>
      <w:bCs/>
      <w:sz w:val="22"/>
      <w:szCs w:val="22"/>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link w:val="Nadpis3"/>
    <w:rsid w:val="00DE085E"/>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link w:val="Nadpis4"/>
    <w:rsid w:val="00DE085E"/>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link w:val="Nadpis5"/>
    <w:rsid w:val="00DE085E"/>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link w:val="Nadpis6"/>
    <w:rsid w:val="00DE085E"/>
    <w:rPr>
      <w:rFonts w:ascii="Arial Narrow" w:eastAsia="Times New Roman" w:hAnsi="Arial Narrow" w:cs="Arial Narrow"/>
      <w:b/>
      <w:bCs/>
      <w:sz w:val="22"/>
      <w:szCs w:val="22"/>
      <w:lang w:eastAsia="ar-SA"/>
    </w:rPr>
  </w:style>
  <w:style w:type="character" w:customStyle="1" w:styleId="Nadpis7Char">
    <w:name w:val="Nadpis 7 Char"/>
    <w:aliases w:val="H7 Char,ITT t7 Char,PA Appendix Major Char"/>
    <w:link w:val="Nadpis7"/>
    <w:rsid w:val="00DE085E"/>
    <w:rPr>
      <w:rFonts w:ascii="Arial Narrow" w:eastAsia="Times New Roman" w:hAnsi="Arial Narrow" w:cs="Arial Narrow"/>
      <w:sz w:val="22"/>
      <w:szCs w:val="22"/>
      <w:lang w:eastAsia="ar-SA"/>
    </w:rPr>
  </w:style>
  <w:style w:type="character" w:customStyle="1" w:styleId="Nadpis8Char">
    <w:name w:val="Nadpis 8 Char"/>
    <w:aliases w:val="ITT t8 Char,PA Appendix Minor Char"/>
    <w:link w:val="Nadpis8"/>
    <w:rsid w:val="00DE085E"/>
    <w:rPr>
      <w:rFonts w:ascii="Arial Narrow" w:eastAsia="Times New Roman" w:hAnsi="Arial Narrow" w:cs="Arial Narrow"/>
      <w:i/>
      <w:iCs/>
      <w:sz w:val="22"/>
      <w:szCs w:val="22"/>
      <w:lang w:eastAsia="ar-SA"/>
    </w:rPr>
  </w:style>
  <w:style w:type="character" w:customStyle="1" w:styleId="Nadpis9Char">
    <w:name w:val="Nadpis 9 Char"/>
    <w:aliases w:val="H9 Char,ITT t9 Char"/>
    <w:link w:val="Nadpis9"/>
    <w:rsid w:val="00DE085E"/>
    <w:rPr>
      <w:rFonts w:ascii="Arial" w:eastAsia="Times New Roman" w:hAnsi="Arial" w:cs="Arial"/>
      <w:sz w:val="22"/>
      <w:szCs w:val="22"/>
      <w:lang w:eastAsia="ar-SA"/>
    </w:rPr>
  </w:style>
  <w:style w:type="character" w:styleId="Siln">
    <w:name w:val="Strong"/>
    <w:uiPriority w:val="22"/>
    <w:qFormat/>
    <w:rsid w:val="00DE085E"/>
    <w:rPr>
      <w:b/>
      <w:bCs/>
    </w:rPr>
  </w:style>
  <w:style w:type="paragraph" w:styleId="Odsekzoznamu">
    <w:name w:val="List Paragraph"/>
    <w:basedOn w:val="Normlny"/>
    <w:link w:val="OdsekzoznamuChar"/>
    <w:uiPriority w:val="34"/>
    <w:qFormat/>
    <w:rsid w:val="00DE085E"/>
    <w:pPr>
      <w:suppressAutoHyphens/>
      <w:spacing w:after="200" w:line="276" w:lineRule="auto"/>
      <w:ind w:left="720"/>
    </w:pPr>
    <w:rPr>
      <w:rFonts w:eastAsia="Times New Roman" w:cs="Calibri"/>
      <w:lang w:eastAsia="ar-SA"/>
    </w:rPr>
  </w:style>
  <w:style w:type="paragraph" w:customStyle="1" w:styleId="Default">
    <w:name w:val="Default"/>
    <w:basedOn w:val="Normlny"/>
    <w:rsid w:val="00DE085E"/>
    <w:pPr>
      <w:suppressAutoHyphens/>
      <w:autoSpaceDE w:val="0"/>
      <w:spacing w:after="0" w:line="240" w:lineRule="auto"/>
    </w:pPr>
    <w:rPr>
      <w:rFonts w:cs="Calibri"/>
      <w:color w:val="000000"/>
      <w:sz w:val="24"/>
      <w:szCs w:val="24"/>
      <w:lang w:eastAsia="hi-IN" w:bidi="hi-IN"/>
    </w:rPr>
  </w:style>
  <w:style w:type="character" w:customStyle="1" w:styleId="OdsekzoznamuChar">
    <w:name w:val="Odsek zoznamu Char"/>
    <w:link w:val="Odsekzoznamu"/>
    <w:uiPriority w:val="34"/>
    <w:locked/>
    <w:rsid w:val="00DE085E"/>
    <w:rPr>
      <w:rFonts w:eastAsia="Times New Roman" w:cs="Calibri"/>
      <w:sz w:val="22"/>
      <w:szCs w:val="22"/>
      <w:lang w:eastAsia="ar-SA"/>
    </w:rPr>
  </w:style>
  <w:style w:type="paragraph" w:customStyle="1" w:styleId="Obyajntext1">
    <w:name w:val="Obyčajný text1"/>
    <w:basedOn w:val="Normlny"/>
    <w:rsid w:val="00DE085E"/>
    <w:pPr>
      <w:suppressAutoHyphens/>
      <w:spacing w:after="0" w:line="240" w:lineRule="auto"/>
    </w:pPr>
    <w:rPr>
      <w:rFonts w:ascii="Courier New" w:eastAsia="Times New Roman" w:hAnsi="Courier New" w:cs="Courier New"/>
      <w:sz w:val="20"/>
      <w:szCs w:val="20"/>
      <w:lang w:eastAsia="ar-SA"/>
    </w:rPr>
  </w:style>
  <w:style w:type="paragraph" w:customStyle="1" w:styleId="Strednmrieka1zvraznenie21">
    <w:name w:val="Stredná mriežka 1 – zvýraznenie 21"/>
    <w:basedOn w:val="Normlny"/>
    <w:qFormat/>
    <w:rsid w:val="00DE085E"/>
    <w:pPr>
      <w:widowControl w:val="0"/>
      <w:suppressAutoHyphens/>
      <w:spacing w:after="0" w:line="240" w:lineRule="auto"/>
      <w:ind w:left="720"/>
      <w:contextualSpacing/>
    </w:pPr>
    <w:rPr>
      <w:rFonts w:ascii="Times New Roman" w:eastAsia="Arial Unicode MS" w:hAnsi="Times New Roman" w:cs="Tahoma"/>
      <w:color w:val="000000"/>
      <w:sz w:val="24"/>
      <w:szCs w:val="24"/>
      <w:lang w:bidi="en-US"/>
    </w:rPr>
  </w:style>
  <w:style w:type="paragraph" w:styleId="Zkladntext">
    <w:name w:val="Body Text"/>
    <w:aliases w:val="subtitle2,Základní text"/>
    <w:basedOn w:val="Normlny"/>
    <w:link w:val="ZkladntextChar"/>
    <w:uiPriority w:val="99"/>
    <w:rsid w:val="00DE085E"/>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DE085E"/>
    <w:rPr>
      <w:rFonts w:ascii="Arial Narrow" w:eastAsia="Times New Roman" w:hAnsi="Arial Narrow" w:cs="Arial Narrow"/>
      <w:sz w:val="22"/>
      <w:lang w:eastAsia="ar-SA"/>
    </w:rPr>
  </w:style>
  <w:style w:type="paragraph" w:styleId="Normlnywebov">
    <w:name w:val="Normal (Web)"/>
    <w:basedOn w:val="Normlny"/>
    <w:uiPriority w:val="99"/>
    <w:unhideWhenUsed/>
    <w:rsid w:val="009D56F9"/>
    <w:pPr>
      <w:spacing w:before="119" w:after="0" w:line="240" w:lineRule="auto"/>
      <w:jc w:val="both"/>
    </w:pPr>
    <w:rPr>
      <w:rFonts w:ascii="Times New Roman" w:eastAsia="Times New Roman" w:hAnsi="Times New Roman"/>
      <w:sz w:val="24"/>
      <w:szCs w:val="24"/>
      <w:lang w:eastAsia="sk-SK"/>
    </w:rPr>
  </w:style>
  <w:style w:type="paragraph" w:customStyle="1" w:styleId="sloseznamu">
    <w:name w:val="Číslo seznamu"/>
    <w:rsid w:val="00631E41"/>
    <w:pPr>
      <w:ind w:left="720"/>
    </w:pPr>
    <w:rPr>
      <w:rFonts w:ascii="Times New Roman" w:eastAsia="Times New Roman" w:hAnsi="Times New Roman"/>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8093</Words>
  <Characters>46132</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Monika Ivanova</cp:lastModifiedBy>
  <cp:revision>13</cp:revision>
  <dcterms:created xsi:type="dcterms:W3CDTF">2018-05-21T08:03:00Z</dcterms:created>
  <dcterms:modified xsi:type="dcterms:W3CDTF">2018-05-24T12:24:00Z</dcterms:modified>
</cp:coreProperties>
</file>